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790" w:type="dxa"/>
        <w:jc w:val="center"/>
        <w:tblLayout w:type="fixed"/>
        <w:tblLook w:val="0000" w:firstRow="0" w:lastRow="0" w:firstColumn="0" w:lastColumn="0" w:noHBand="0" w:noVBand="0"/>
      </w:tblPr>
      <w:tblGrid>
        <w:gridCol w:w="1438"/>
        <w:gridCol w:w="1711"/>
        <w:gridCol w:w="1710"/>
        <w:gridCol w:w="1888"/>
        <w:gridCol w:w="1623"/>
        <w:gridCol w:w="1710"/>
        <w:gridCol w:w="1710"/>
      </w:tblGrid>
      <w:tr w:rsidR="002C5B42" w14:paraId="28915951" w14:textId="77777777" w:rsidTr="001935D8">
        <w:trPr>
          <w:trHeight w:val="412"/>
          <w:jc w:val="center"/>
        </w:trPr>
        <w:tc>
          <w:tcPr>
            <w:tcW w:w="1438" w:type="dxa"/>
            <w:tcBorders>
              <w:top w:val="single" w:sz="2" w:space="0" w:color="000000"/>
              <w:left w:val="single" w:sz="2" w:space="0" w:color="000000"/>
              <w:bottom w:val="single" w:sz="2" w:space="0" w:color="000000"/>
              <w:right w:val="nil"/>
            </w:tcBorders>
            <w:shd w:val="clear" w:color="auto" w:fill="F2F2F2" w:themeFill="background1" w:themeFillShade="F2"/>
          </w:tcPr>
          <w:p w14:paraId="19FA44E7" w14:textId="77777777" w:rsidR="002C5B42" w:rsidRDefault="002C5B42">
            <w:pPr>
              <w:suppressAutoHyphens/>
              <w:autoSpaceDE w:val="0"/>
              <w:autoSpaceDN w:val="0"/>
              <w:adjustRightInd w:val="0"/>
              <w:spacing w:after="0" w:line="240" w:lineRule="auto"/>
              <w:rPr>
                <w:rFonts w:ascii="Calibri" w:hAnsi="Calibri" w:cs="Calibri"/>
                <w:lang w:val="en"/>
              </w:rPr>
            </w:pPr>
            <w:r>
              <w:rPr>
                <w:rFonts w:ascii="Calibri" w:hAnsi="Calibri" w:cs="Calibri"/>
                <w:lang w:val="en"/>
              </w:rPr>
              <w:t>Potions</w:t>
            </w:r>
          </w:p>
          <w:p w14:paraId="001B3E2B" w14:textId="3EC15582" w:rsidR="002C5B42" w:rsidRDefault="002C5B42">
            <w:pPr>
              <w:suppressAutoHyphens/>
              <w:autoSpaceDE w:val="0"/>
              <w:autoSpaceDN w:val="0"/>
              <w:adjustRightInd w:val="0"/>
              <w:spacing w:after="0" w:line="240" w:lineRule="auto"/>
              <w:rPr>
                <w:rFonts w:ascii="Calibri" w:hAnsi="Calibri" w:cs="Calibri"/>
                <w:lang w:val="en"/>
              </w:rPr>
            </w:pPr>
            <w:r>
              <w:rPr>
                <w:rFonts w:ascii="Calibri" w:hAnsi="Calibri" w:cs="Calibri"/>
                <w:lang w:val="en"/>
              </w:rPr>
              <w:t>Y3/4</w:t>
            </w:r>
          </w:p>
        </w:tc>
        <w:tc>
          <w:tcPr>
            <w:tcW w:w="1711" w:type="dxa"/>
            <w:tcBorders>
              <w:top w:val="single" w:sz="2" w:space="0" w:color="000000"/>
              <w:left w:val="single" w:sz="2" w:space="0" w:color="000000"/>
              <w:bottom w:val="single" w:sz="4" w:space="0" w:color="auto"/>
              <w:right w:val="nil"/>
            </w:tcBorders>
            <w:shd w:val="clear" w:color="auto" w:fill="F2F2F2" w:themeFill="background1" w:themeFillShade="F2"/>
            <w:vAlign w:val="center"/>
          </w:tcPr>
          <w:p w14:paraId="2812D440" w14:textId="057771E7" w:rsidR="002C5B42" w:rsidRDefault="002C5B42"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Engage</w:t>
            </w:r>
          </w:p>
          <w:p w14:paraId="52595926" w14:textId="62759773" w:rsidR="002C5B42" w:rsidRDefault="002C5B42"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Week 1</w:t>
            </w:r>
          </w:p>
          <w:p w14:paraId="543FF975" w14:textId="5AB7A556" w:rsidR="002C5B42" w:rsidRDefault="002C5B42"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3.11.20</w:t>
            </w:r>
          </w:p>
          <w:p w14:paraId="23889CE9" w14:textId="53E1DFFE" w:rsidR="002C5B42" w:rsidRDefault="002C5B42" w:rsidP="006F1C35">
            <w:pPr>
              <w:suppressAutoHyphens/>
              <w:autoSpaceDE w:val="0"/>
              <w:autoSpaceDN w:val="0"/>
              <w:adjustRightInd w:val="0"/>
              <w:spacing w:after="0" w:line="240" w:lineRule="auto"/>
              <w:rPr>
                <w:rFonts w:ascii="Calibri" w:hAnsi="Calibri" w:cs="Calibri"/>
                <w:lang w:val="en"/>
              </w:rPr>
            </w:pPr>
          </w:p>
          <w:p w14:paraId="3C705279" w14:textId="041C2023" w:rsidR="002C5B42" w:rsidRDefault="002C5B42" w:rsidP="006F1C35">
            <w:pPr>
              <w:suppressAutoHyphens/>
              <w:autoSpaceDE w:val="0"/>
              <w:autoSpaceDN w:val="0"/>
              <w:adjustRightInd w:val="0"/>
              <w:spacing w:after="0" w:line="240" w:lineRule="auto"/>
              <w:rPr>
                <w:rFonts w:ascii="Calibri" w:hAnsi="Calibri" w:cs="Calibri"/>
                <w:lang w:val="en"/>
              </w:rPr>
            </w:pPr>
          </w:p>
        </w:tc>
        <w:tc>
          <w:tcPr>
            <w:tcW w:w="1710" w:type="dxa"/>
            <w:tcBorders>
              <w:top w:val="single" w:sz="2" w:space="0" w:color="000000"/>
              <w:left w:val="single" w:sz="2" w:space="0" w:color="000000"/>
              <w:bottom w:val="single" w:sz="4" w:space="0" w:color="auto"/>
              <w:right w:val="nil"/>
            </w:tcBorders>
            <w:shd w:val="clear" w:color="auto" w:fill="F2F2F2" w:themeFill="background1" w:themeFillShade="F2"/>
            <w:vAlign w:val="center"/>
          </w:tcPr>
          <w:p w14:paraId="10AB109E" w14:textId="089CCE14" w:rsidR="002C5B42" w:rsidRDefault="002C5B42"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029A841A" w14:textId="0281B13D" w:rsidR="002C5B42" w:rsidRDefault="002C5B42"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Week 2</w:t>
            </w:r>
          </w:p>
          <w:p w14:paraId="0153C2D7" w14:textId="77777777" w:rsidR="002C5B42" w:rsidRDefault="002C5B42" w:rsidP="0063189B">
            <w:pPr>
              <w:suppressAutoHyphens/>
              <w:autoSpaceDE w:val="0"/>
              <w:autoSpaceDN w:val="0"/>
              <w:adjustRightInd w:val="0"/>
              <w:spacing w:after="0" w:line="240" w:lineRule="auto"/>
              <w:rPr>
                <w:rFonts w:ascii="Calibri" w:hAnsi="Calibri" w:cs="Calibri"/>
                <w:lang w:val="en"/>
              </w:rPr>
            </w:pPr>
            <w:r>
              <w:rPr>
                <w:rFonts w:ascii="Calibri" w:hAnsi="Calibri" w:cs="Calibri"/>
                <w:lang w:val="en"/>
              </w:rPr>
              <w:t>9.11.20</w:t>
            </w:r>
          </w:p>
          <w:p w14:paraId="468A1D53" w14:textId="77777777" w:rsidR="002C5B42" w:rsidRDefault="002C5B42" w:rsidP="0063189B">
            <w:pPr>
              <w:suppressAutoHyphens/>
              <w:autoSpaceDE w:val="0"/>
              <w:autoSpaceDN w:val="0"/>
              <w:adjustRightInd w:val="0"/>
              <w:spacing w:after="0" w:line="240" w:lineRule="auto"/>
              <w:rPr>
                <w:rFonts w:ascii="Calibri" w:hAnsi="Calibri" w:cs="Calibri"/>
                <w:lang w:val="en"/>
              </w:rPr>
            </w:pPr>
          </w:p>
          <w:p w14:paraId="7133610B" w14:textId="05667459" w:rsidR="002C5B42" w:rsidRDefault="002C5B42" w:rsidP="0063189B">
            <w:pPr>
              <w:suppressAutoHyphens/>
              <w:autoSpaceDE w:val="0"/>
              <w:autoSpaceDN w:val="0"/>
              <w:adjustRightInd w:val="0"/>
              <w:spacing w:after="0" w:line="240" w:lineRule="auto"/>
              <w:rPr>
                <w:rFonts w:ascii="Calibri" w:hAnsi="Calibri" w:cs="Calibri"/>
                <w:lang w:val="en"/>
              </w:rPr>
            </w:pPr>
          </w:p>
        </w:tc>
        <w:tc>
          <w:tcPr>
            <w:tcW w:w="1888" w:type="dxa"/>
            <w:tcBorders>
              <w:top w:val="single" w:sz="2" w:space="0" w:color="000000"/>
              <w:left w:val="single" w:sz="2" w:space="0" w:color="000000"/>
              <w:bottom w:val="single" w:sz="4" w:space="0" w:color="auto"/>
              <w:right w:val="nil"/>
            </w:tcBorders>
            <w:shd w:val="clear" w:color="auto" w:fill="F2F2F2" w:themeFill="background1" w:themeFillShade="F2"/>
            <w:vAlign w:val="center"/>
          </w:tcPr>
          <w:p w14:paraId="135EF532" w14:textId="44792622" w:rsidR="002C5B42" w:rsidRDefault="002C5B42"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76B8D04D" w14:textId="3B93D7D2" w:rsidR="002C5B42" w:rsidRDefault="002C5B42"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Week 3</w:t>
            </w:r>
          </w:p>
          <w:p w14:paraId="31CB65A3" w14:textId="5189CA99" w:rsidR="002C5B42" w:rsidRDefault="002C5B42"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16.11.20</w:t>
            </w:r>
          </w:p>
          <w:p w14:paraId="6F93DAE9" w14:textId="77777777" w:rsidR="002C5B42" w:rsidRDefault="002C5B42" w:rsidP="006F1C35">
            <w:pPr>
              <w:suppressAutoHyphens/>
              <w:autoSpaceDE w:val="0"/>
              <w:autoSpaceDN w:val="0"/>
              <w:adjustRightInd w:val="0"/>
              <w:spacing w:after="0" w:line="240" w:lineRule="auto"/>
              <w:rPr>
                <w:rFonts w:ascii="Calibri" w:hAnsi="Calibri" w:cs="Calibri"/>
                <w:lang w:val="en"/>
              </w:rPr>
            </w:pPr>
          </w:p>
          <w:p w14:paraId="5211A322" w14:textId="3132223E" w:rsidR="002C5B42" w:rsidRDefault="002C5B42" w:rsidP="00382FEF">
            <w:pPr>
              <w:suppressAutoHyphens/>
              <w:autoSpaceDE w:val="0"/>
              <w:autoSpaceDN w:val="0"/>
              <w:adjustRightInd w:val="0"/>
              <w:spacing w:after="0" w:line="240" w:lineRule="auto"/>
              <w:rPr>
                <w:rFonts w:ascii="Calibri" w:hAnsi="Calibri" w:cs="Calibri"/>
                <w:lang w:val="en"/>
              </w:rPr>
            </w:pPr>
          </w:p>
        </w:tc>
        <w:tc>
          <w:tcPr>
            <w:tcW w:w="1623" w:type="dxa"/>
            <w:tcBorders>
              <w:top w:val="single" w:sz="2" w:space="0" w:color="000000"/>
              <w:left w:val="single" w:sz="2" w:space="0" w:color="000000"/>
              <w:bottom w:val="single" w:sz="4" w:space="0" w:color="auto"/>
              <w:right w:val="single" w:sz="2" w:space="0" w:color="000000"/>
            </w:tcBorders>
            <w:shd w:val="clear" w:color="auto" w:fill="F2F2F2" w:themeFill="background1" w:themeFillShade="F2"/>
          </w:tcPr>
          <w:p w14:paraId="4D3BF654" w14:textId="77777777" w:rsidR="002C5B42" w:rsidRDefault="002C5B42"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14:paraId="47768EAB" w14:textId="77777777" w:rsidR="002C5B42" w:rsidRDefault="002C5B42"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Week 4</w:t>
            </w:r>
          </w:p>
          <w:p w14:paraId="61A9BEC6" w14:textId="4FEFBB09" w:rsidR="002C5B42" w:rsidRDefault="002C5B42"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23.11.20</w:t>
            </w:r>
          </w:p>
        </w:tc>
        <w:tc>
          <w:tcPr>
            <w:tcW w:w="1710" w:type="dxa"/>
            <w:tcBorders>
              <w:top w:val="single" w:sz="2" w:space="0" w:color="000000"/>
              <w:left w:val="single" w:sz="4" w:space="0" w:color="auto"/>
              <w:bottom w:val="single" w:sz="4" w:space="0" w:color="auto"/>
              <w:right w:val="single" w:sz="2" w:space="0" w:color="000000"/>
            </w:tcBorders>
            <w:shd w:val="clear" w:color="auto" w:fill="F2F2F2" w:themeFill="background1" w:themeFillShade="F2"/>
          </w:tcPr>
          <w:p w14:paraId="2F379086" w14:textId="0C58087A" w:rsidR="002C5B42" w:rsidRDefault="002C5B42"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Innovate</w:t>
            </w:r>
          </w:p>
          <w:p w14:paraId="7D381562" w14:textId="6532002E" w:rsidR="002C5B42" w:rsidRDefault="002C5B42" w:rsidP="00794FBE">
            <w:pPr>
              <w:suppressAutoHyphens/>
              <w:autoSpaceDE w:val="0"/>
              <w:autoSpaceDN w:val="0"/>
              <w:adjustRightInd w:val="0"/>
              <w:spacing w:after="0" w:line="240" w:lineRule="auto"/>
              <w:rPr>
                <w:rFonts w:ascii="Calibri" w:hAnsi="Calibri" w:cs="Calibri"/>
                <w:lang w:val="en"/>
              </w:rPr>
            </w:pPr>
            <w:r>
              <w:rPr>
                <w:rFonts w:ascii="Calibri" w:hAnsi="Calibri" w:cs="Calibri"/>
                <w:lang w:val="en"/>
              </w:rPr>
              <w:t>Week 30.11.20</w:t>
            </w:r>
          </w:p>
          <w:p w14:paraId="0C731CF9" w14:textId="7E8A15A2" w:rsidR="002C5B42" w:rsidRDefault="002C5B42" w:rsidP="00794FBE">
            <w:pPr>
              <w:suppressAutoHyphens/>
              <w:autoSpaceDE w:val="0"/>
              <w:autoSpaceDN w:val="0"/>
              <w:adjustRightInd w:val="0"/>
              <w:spacing w:after="0" w:line="240" w:lineRule="auto"/>
              <w:rPr>
                <w:rFonts w:ascii="Calibri" w:hAnsi="Calibri" w:cs="Calibri"/>
                <w:lang w:val="en"/>
              </w:rPr>
            </w:pPr>
          </w:p>
        </w:tc>
        <w:tc>
          <w:tcPr>
            <w:tcW w:w="1710" w:type="dxa"/>
            <w:tcBorders>
              <w:top w:val="single" w:sz="2" w:space="0" w:color="000000"/>
              <w:left w:val="single" w:sz="2" w:space="0" w:color="000000"/>
              <w:bottom w:val="single" w:sz="4" w:space="0" w:color="auto"/>
              <w:right w:val="single" w:sz="2" w:space="0" w:color="000000"/>
            </w:tcBorders>
            <w:shd w:val="clear" w:color="auto" w:fill="F2F2F2" w:themeFill="background1" w:themeFillShade="F2"/>
          </w:tcPr>
          <w:p w14:paraId="4E8299A5" w14:textId="7D25397E" w:rsidR="002C5B42" w:rsidRDefault="002C5B42"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Express</w:t>
            </w:r>
          </w:p>
          <w:p w14:paraId="181B993A" w14:textId="1202BF89" w:rsidR="002C5B42" w:rsidRDefault="002C5B42"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Week 7</w:t>
            </w:r>
          </w:p>
          <w:p w14:paraId="0E7A975B" w14:textId="30C0E2F0" w:rsidR="002C5B42" w:rsidRDefault="002C5B42"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7.12.20</w:t>
            </w:r>
          </w:p>
          <w:p w14:paraId="72CED55F" w14:textId="411ED069" w:rsidR="002C5B42" w:rsidRDefault="002C5B42"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14.12.20</w:t>
            </w:r>
          </w:p>
          <w:p w14:paraId="423341A4" w14:textId="2AE831F0" w:rsidR="002C5B42" w:rsidRDefault="002C5B42" w:rsidP="0063189B">
            <w:pPr>
              <w:suppressAutoHyphens/>
              <w:autoSpaceDE w:val="0"/>
              <w:autoSpaceDN w:val="0"/>
              <w:adjustRightInd w:val="0"/>
              <w:spacing w:after="0" w:line="240" w:lineRule="auto"/>
              <w:rPr>
                <w:rFonts w:ascii="Calibri" w:hAnsi="Calibri" w:cs="Calibri"/>
                <w:lang w:val="en"/>
              </w:rPr>
            </w:pPr>
          </w:p>
        </w:tc>
      </w:tr>
      <w:tr w:rsidR="001935D8" w14:paraId="2111BA0C" w14:textId="77777777" w:rsidTr="001935D8">
        <w:trPr>
          <w:trHeight w:val="800"/>
          <w:jc w:val="center"/>
        </w:trPr>
        <w:tc>
          <w:tcPr>
            <w:tcW w:w="1438" w:type="dxa"/>
            <w:tcBorders>
              <w:top w:val="nil"/>
              <w:left w:val="single" w:sz="2" w:space="0" w:color="000000"/>
              <w:bottom w:val="single" w:sz="2" w:space="0" w:color="000000"/>
              <w:right w:val="single" w:sz="4" w:space="0" w:color="auto"/>
            </w:tcBorders>
            <w:shd w:val="clear" w:color="auto" w:fill="FFDDFF"/>
          </w:tcPr>
          <w:p w14:paraId="38B21FE6" w14:textId="77777777"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proofErr w:type="spellStart"/>
            <w:r w:rsidRPr="0063189B">
              <w:rPr>
                <w:rFonts w:ascii="Comic Sans MS" w:hAnsi="Comic Sans MS" w:cs="Comic Sans MS"/>
                <w:sz w:val="18"/>
                <w:szCs w:val="18"/>
                <w:lang w:val="en"/>
              </w:rPr>
              <w:t>Maths</w:t>
            </w:r>
            <w:proofErr w:type="spellEnd"/>
          </w:p>
          <w:p w14:paraId="247E875C" w14:textId="77777777"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r w:rsidRPr="0063189B">
              <w:rPr>
                <w:rFonts w:ascii="Comic Sans MS" w:hAnsi="Comic Sans MS" w:cs="Comic Sans MS"/>
                <w:sz w:val="18"/>
                <w:szCs w:val="18"/>
                <w:lang w:val="en"/>
              </w:rPr>
              <w:t>Year 3</w:t>
            </w:r>
          </w:p>
          <w:p w14:paraId="251B8EDE" w14:textId="77777777" w:rsidR="001935D8" w:rsidRPr="0063189B" w:rsidRDefault="001935D8" w:rsidP="003B25FA">
            <w:pPr>
              <w:suppressAutoHyphens/>
              <w:autoSpaceDE w:val="0"/>
              <w:autoSpaceDN w:val="0"/>
              <w:adjustRightInd w:val="0"/>
              <w:spacing w:after="0" w:line="240" w:lineRule="auto"/>
              <w:rPr>
                <w:rFonts w:ascii="Calibri" w:hAnsi="Calibri" w:cs="Calibri"/>
                <w:sz w:val="18"/>
                <w:szCs w:val="18"/>
                <w:lang w:val="en"/>
              </w:rPr>
            </w:pPr>
          </w:p>
        </w:tc>
        <w:tc>
          <w:tcPr>
            <w:tcW w:w="1711" w:type="dxa"/>
            <w:tcBorders>
              <w:top w:val="single" w:sz="4" w:space="0" w:color="auto"/>
              <w:left w:val="single" w:sz="4" w:space="0" w:color="auto"/>
              <w:bottom w:val="single" w:sz="4" w:space="0" w:color="auto"/>
              <w:right w:val="single" w:sz="4" w:space="0" w:color="auto"/>
            </w:tcBorders>
            <w:shd w:val="clear" w:color="auto" w:fill="FFDDFF"/>
          </w:tcPr>
          <w:p w14:paraId="67AA08C9" w14:textId="7263E5FA" w:rsidR="001935D8" w:rsidRPr="003B25FA" w:rsidRDefault="001935D8" w:rsidP="003B25FA">
            <w:pPr>
              <w:jc w:val="center"/>
              <w:rPr>
                <w:sz w:val="16"/>
                <w:szCs w:val="16"/>
                <w:lang w:val="en-US"/>
              </w:rPr>
            </w:pPr>
            <w:r w:rsidRPr="003B25FA">
              <w:rPr>
                <w:sz w:val="16"/>
                <w:szCs w:val="16"/>
                <w:lang w:val="en-US"/>
              </w:rPr>
              <w:t>Addition and Subtraction</w:t>
            </w:r>
          </w:p>
        </w:tc>
        <w:tc>
          <w:tcPr>
            <w:tcW w:w="1710" w:type="dxa"/>
            <w:tcBorders>
              <w:top w:val="single" w:sz="4" w:space="0" w:color="auto"/>
              <w:left w:val="single" w:sz="4" w:space="0" w:color="auto"/>
              <w:bottom w:val="single" w:sz="4" w:space="0" w:color="auto"/>
              <w:right w:val="single" w:sz="4" w:space="0" w:color="auto"/>
            </w:tcBorders>
            <w:shd w:val="clear" w:color="auto" w:fill="FFDDFF"/>
          </w:tcPr>
          <w:p w14:paraId="71BAD2BB" w14:textId="32F6B9FD" w:rsidR="001935D8" w:rsidRPr="003B25FA" w:rsidRDefault="001935D8" w:rsidP="003B25FA">
            <w:pPr>
              <w:jc w:val="center"/>
              <w:rPr>
                <w:sz w:val="16"/>
                <w:szCs w:val="16"/>
                <w:lang w:val="en-US"/>
              </w:rPr>
            </w:pPr>
            <w:r w:rsidRPr="003B25FA">
              <w:rPr>
                <w:sz w:val="16"/>
                <w:szCs w:val="16"/>
                <w:lang w:val="en-US"/>
              </w:rPr>
              <w:t>Addition and Subtraction</w:t>
            </w:r>
          </w:p>
        </w:tc>
        <w:tc>
          <w:tcPr>
            <w:tcW w:w="1888" w:type="dxa"/>
            <w:tcBorders>
              <w:top w:val="single" w:sz="4" w:space="0" w:color="auto"/>
              <w:left w:val="single" w:sz="4" w:space="0" w:color="auto"/>
              <w:bottom w:val="single" w:sz="4" w:space="0" w:color="auto"/>
              <w:right w:val="single" w:sz="4" w:space="0" w:color="auto"/>
            </w:tcBorders>
            <w:shd w:val="clear" w:color="auto" w:fill="FFDDFF"/>
          </w:tcPr>
          <w:p w14:paraId="773CD8F5" w14:textId="02905CB3" w:rsidR="001935D8" w:rsidRPr="003B25FA" w:rsidRDefault="001935D8" w:rsidP="003B25FA">
            <w:pPr>
              <w:jc w:val="center"/>
              <w:rPr>
                <w:sz w:val="16"/>
                <w:szCs w:val="16"/>
                <w:lang w:val="en-US"/>
              </w:rPr>
            </w:pPr>
            <w:r w:rsidRPr="003B25FA">
              <w:rPr>
                <w:sz w:val="16"/>
                <w:szCs w:val="16"/>
                <w:lang w:val="en-US"/>
              </w:rPr>
              <w:t>Addition and Subtraction</w:t>
            </w:r>
          </w:p>
        </w:tc>
        <w:tc>
          <w:tcPr>
            <w:tcW w:w="1623" w:type="dxa"/>
            <w:tcBorders>
              <w:top w:val="single" w:sz="4" w:space="0" w:color="auto"/>
              <w:left w:val="single" w:sz="4" w:space="0" w:color="auto"/>
              <w:bottom w:val="single" w:sz="4" w:space="0" w:color="auto"/>
              <w:right w:val="single" w:sz="4" w:space="0" w:color="auto"/>
            </w:tcBorders>
            <w:shd w:val="clear" w:color="auto" w:fill="FFDDFF"/>
          </w:tcPr>
          <w:p w14:paraId="0C3CE6DA" w14:textId="1E4C62EA" w:rsidR="001935D8" w:rsidRPr="003B25FA" w:rsidRDefault="001935D8" w:rsidP="003B25FA">
            <w:pPr>
              <w:jc w:val="center"/>
              <w:rPr>
                <w:sz w:val="16"/>
                <w:szCs w:val="16"/>
                <w:lang w:val="en-US"/>
              </w:rPr>
            </w:pPr>
            <w:r w:rsidRPr="003B25FA">
              <w:rPr>
                <w:sz w:val="16"/>
                <w:szCs w:val="16"/>
                <w:lang w:val="en-US"/>
              </w:rPr>
              <w:t>Multiplication and Division</w:t>
            </w:r>
          </w:p>
        </w:tc>
        <w:tc>
          <w:tcPr>
            <w:tcW w:w="1710" w:type="dxa"/>
            <w:vMerge w:val="restart"/>
            <w:tcBorders>
              <w:top w:val="single" w:sz="4" w:space="0" w:color="auto"/>
              <w:left w:val="single" w:sz="4" w:space="0" w:color="auto"/>
              <w:right w:val="single" w:sz="4" w:space="0" w:color="auto"/>
            </w:tcBorders>
            <w:shd w:val="clear" w:color="auto" w:fill="auto"/>
          </w:tcPr>
          <w:p w14:paraId="4B93EEB3" w14:textId="77777777" w:rsidR="001935D8" w:rsidRDefault="001935D8" w:rsidP="003B25FA">
            <w:pPr>
              <w:jc w:val="center"/>
              <w:rPr>
                <w:sz w:val="16"/>
                <w:szCs w:val="16"/>
                <w:lang w:val="en-US"/>
              </w:rPr>
            </w:pPr>
            <w:r w:rsidRPr="003B25FA">
              <w:rPr>
                <w:sz w:val="16"/>
                <w:szCs w:val="16"/>
                <w:lang w:val="en-US"/>
              </w:rPr>
              <w:t>Multiplication and Division</w:t>
            </w:r>
          </w:p>
          <w:p w14:paraId="7C7CCA7F" w14:textId="77777777" w:rsidR="001935D8" w:rsidRDefault="001935D8" w:rsidP="003B25FA">
            <w:pPr>
              <w:jc w:val="center"/>
              <w:rPr>
                <w:sz w:val="16"/>
                <w:szCs w:val="16"/>
                <w:lang w:val="en-US"/>
              </w:rPr>
            </w:pPr>
          </w:p>
          <w:p w14:paraId="4CEC7336" w14:textId="77777777" w:rsidR="001935D8" w:rsidRDefault="001935D8" w:rsidP="003B25FA">
            <w:pPr>
              <w:jc w:val="center"/>
              <w:rPr>
                <w:sz w:val="16"/>
                <w:szCs w:val="16"/>
                <w:lang w:val="en-US"/>
              </w:rPr>
            </w:pPr>
          </w:p>
          <w:p w14:paraId="5046DB19" w14:textId="77777777" w:rsidR="001935D8" w:rsidRDefault="001935D8" w:rsidP="003B25FA">
            <w:pPr>
              <w:jc w:val="center"/>
              <w:rPr>
                <w:sz w:val="16"/>
                <w:szCs w:val="16"/>
                <w:lang w:val="en-US"/>
              </w:rPr>
            </w:pPr>
          </w:p>
          <w:p w14:paraId="25659FE5" w14:textId="7D3C4504" w:rsidR="001935D8" w:rsidRDefault="001935D8" w:rsidP="003B25FA">
            <w:pPr>
              <w:jc w:val="center"/>
              <w:rPr>
                <w:sz w:val="16"/>
                <w:szCs w:val="16"/>
                <w:lang w:val="en-US"/>
              </w:rPr>
            </w:pPr>
            <w:r w:rsidRPr="002C5B42">
              <w:rPr>
                <w:sz w:val="16"/>
                <w:szCs w:val="16"/>
                <w:lang w:val="en-US"/>
              </w:rPr>
              <w:t>Professor Hazard has left Potions Class in a hurry, forgetting to lock his cabinet of ingredients! Wow! He has so many mysterious and intriguing potions. But what a mess! All mixed up and none of them labelled…</w:t>
            </w:r>
          </w:p>
          <w:p w14:paraId="1687E371" w14:textId="77777777" w:rsidR="001935D8" w:rsidRPr="002C5B42" w:rsidRDefault="001935D8" w:rsidP="002C5B42">
            <w:pPr>
              <w:jc w:val="center"/>
              <w:rPr>
                <w:sz w:val="16"/>
                <w:szCs w:val="16"/>
                <w:lang w:val="en-US"/>
              </w:rPr>
            </w:pPr>
            <w:r w:rsidRPr="002C5B42">
              <w:rPr>
                <w:sz w:val="16"/>
                <w:szCs w:val="16"/>
                <w:lang w:val="en-US"/>
              </w:rPr>
              <w:t>Spoken language</w:t>
            </w:r>
          </w:p>
          <w:p w14:paraId="762D327A" w14:textId="77777777" w:rsidR="001935D8" w:rsidRPr="002C5B42" w:rsidRDefault="001935D8" w:rsidP="002C5B42">
            <w:pPr>
              <w:jc w:val="center"/>
              <w:rPr>
                <w:sz w:val="16"/>
                <w:szCs w:val="16"/>
                <w:lang w:val="en-US"/>
              </w:rPr>
            </w:pPr>
            <w:proofErr w:type="spellStart"/>
            <w:r w:rsidRPr="002C5B42">
              <w:rPr>
                <w:sz w:val="16"/>
                <w:szCs w:val="16"/>
                <w:lang w:val="en-US"/>
              </w:rPr>
              <w:t>En</w:t>
            </w:r>
            <w:proofErr w:type="spellEnd"/>
            <w:r w:rsidRPr="002C5B42">
              <w:rPr>
                <w:sz w:val="16"/>
                <w:szCs w:val="16"/>
                <w:lang w:val="en-US"/>
              </w:rPr>
              <w:t xml:space="preserve"> SL 9 Participate in discussions, presentations, performances, role play, </w:t>
            </w:r>
            <w:proofErr w:type="gramStart"/>
            <w:r w:rsidRPr="002C5B42">
              <w:rPr>
                <w:sz w:val="16"/>
                <w:szCs w:val="16"/>
                <w:lang w:val="en-US"/>
              </w:rPr>
              <w:t>improvisations</w:t>
            </w:r>
            <w:proofErr w:type="gramEnd"/>
            <w:r w:rsidRPr="002C5B42">
              <w:rPr>
                <w:sz w:val="16"/>
                <w:szCs w:val="16"/>
                <w:lang w:val="en-US"/>
              </w:rPr>
              <w:t xml:space="preserve"> and debates.</w:t>
            </w:r>
          </w:p>
          <w:p w14:paraId="3EF656A6" w14:textId="77777777" w:rsidR="001935D8" w:rsidRPr="002C5B42" w:rsidRDefault="001935D8" w:rsidP="002C5B42">
            <w:pPr>
              <w:jc w:val="center"/>
              <w:rPr>
                <w:sz w:val="16"/>
                <w:szCs w:val="16"/>
                <w:lang w:val="en-US"/>
              </w:rPr>
            </w:pPr>
          </w:p>
          <w:p w14:paraId="0B67008A" w14:textId="77777777" w:rsidR="001935D8" w:rsidRPr="002C5B42" w:rsidRDefault="001935D8" w:rsidP="002C5B42">
            <w:pPr>
              <w:jc w:val="center"/>
              <w:rPr>
                <w:sz w:val="16"/>
                <w:szCs w:val="16"/>
                <w:lang w:val="en-US"/>
              </w:rPr>
            </w:pPr>
            <w:r w:rsidRPr="002C5B42">
              <w:rPr>
                <w:sz w:val="16"/>
                <w:szCs w:val="16"/>
                <w:lang w:val="en-US"/>
              </w:rPr>
              <w:t>Writing</w:t>
            </w:r>
          </w:p>
          <w:p w14:paraId="098C66A2" w14:textId="77777777" w:rsidR="001935D8" w:rsidRPr="002C5B42" w:rsidRDefault="001935D8" w:rsidP="002C5B42">
            <w:pPr>
              <w:jc w:val="center"/>
              <w:rPr>
                <w:sz w:val="16"/>
                <w:szCs w:val="16"/>
                <w:lang w:val="en-US"/>
              </w:rPr>
            </w:pPr>
          </w:p>
          <w:p w14:paraId="6A4A06AD" w14:textId="77777777" w:rsidR="001935D8" w:rsidRPr="002C5B42" w:rsidRDefault="001935D8" w:rsidP="002C5B42">
            <w:pPr>
              <w:jc w:val="center"/>
              <w:rPr>
                <w:sz w:val="16"/>
                <w:szCs w:val="16"/>
                <w:lang w:val="en-US"/>
              </w:rPr>
            </w:pPr>
            <w:proofErr w:type="spellStart"/>
            <w:r w:rsidRPr="002C5B42">
              <w:rPr>
                <w:sz w:val="16"/>
                <w:szCs w:val="16"/>
                <w:lang w:val="en-US"/>
              </w:rPr>
              <w:t>En</w:t>
            </w:r>
            <w:proofErr w:type="spellEnd"/>
            <w:r w:rsidRPr="002C5B42">
              <w:rPr>
                <w:sz w:val="16"/>
                <w:szCs w:val="16"/>
                <w:lang w:val="en-US"/>
              </w:rPr>
              <w:t xml:space="preserve"> W C 1a Discuss writing </w:t>
            </w:r>
            <w:proofErr w:type="gramStart"/>
            <w:r w:rsidRPr="002C5B42">
              <w:rPr>
                <w:sz w:val="16"/>
                <w:szCs w:val="16"/>
                <w:lang w:val="en-US"/>
              </w:rPr>
              <w:t>similar to</w:t>
            </w:r>
            <w:proofErr w:type="gramEnd"/>
            <w:r w:rsidRPr="002C5B42">
              <w:rPr>
                <w:sz w:val="16"/>
                <w:szCs w:val="16"/>
                <w:lang w:val="en-US"/>
              </w:rPr>
              <w:t xml:space="preserve"> that which they are planning to write in </w:t>
            </w:r>
            <w:r w:rsidRPr="002C5B42">
              <w:rPr>
                <w:sz w:val="16"/>
                <w:szCs w:val="16"/>
                <w:lang w:val="en-US"/>
              </w:rPr>
              <w:lastRenderedPageBreak/>
              <w:t>order to understand and learn from its structure, grammar and vocabulary.</w:t>
            </w:r>
          </w:p>
          <w:p w14:paraId="34EF1309" w14:textId="77777777" w:rsidR="001935D8" w:rsidRPr="002C5B42" w:rsidRDefault="001935D8" w:rsidP="002C5B42">
            <w:pPr>
              <w:jc w:val="center"/>
              <w:rPr>
                <w:sz w:val="16"/>
                <w:szCs w:val="16"/>
                <w:lang w:val="en-US"/>
              </w:rPr>
            </w:pPr>
          </w:p>
          <w:p w14:paraId="52BA013B" w14:textId="77777777" w:rsidR="001935D8" w:rsidRPr="002C5B42" w:rsidRDefault="001935D8" w:rsidP="002C5B42">
            <w:pPr>
              <w:jc w:val="center"/>
              <w:rPr>
                <w:sz w:val="16"/>
                <w:szCs w:val="16"/>
                <w:lang w:val="en-US"/>
              </w:rPr>
            </w:pPr>
            <w:proofErr w:type="spellStart"/>
            <w:r w:rsidRPr="002C5B42">
              <w:rPr>
                <w:sz w:val="16"/>
                <w:szCs w:val="16"/>
                <w:lang w:val="en-US"/>
              </w:rPr>
              <w:t>En</w:t>
            </w:r>
            <w:proofErr w:type="spellEnd"/>
            <w:r w:rsidRPr="002C5B42">
              <w:rPr>
                <w:sz w:val="16"/>
                <w:szCs w:val="16"/>
                <w:lang w:val="en-US"/>
              </w:rPr>
              <w:t xml:space="preserve"> W C 1b Discuss and record ideas.</w:t>
            </w:r>
          </w:p>
          <w:p w14:paraId="44CE20C8" w14:textId="77777777" w:rsidR="001935D8" w:rsidRPr="002C5B42" w:rsidRDefault="001935D8" w:rsidP="002C5B42">
            <w:pPr>
              <w:jc w:val="center"/>
              <w:rPr>
                <w:sz w:val="16"/>
                <w:szCs w:val="16"/>
                <w:lang w:val="en-US"/>
              </w:rPr>
            </w:pPr>
          </w:p>
          <w:p w14:paraId="32CC6529" w14:textId="77777777" w:rsidR="001935D8" w:rsidRPr="002C5B42" w:rsidRDefault="001935D8" w:rsidP="002C5B42">
            <w:pPr>
              <w:jc w:val="center"/>
              <w:rPr>
                <w:sz w:val="16"/>
                <w:szCs w:val="16"/>
                <w:lang w:val="en-US"/>
              </w:rPr>
            </w:pPr>
            <w:r w:rsidRPr="002C5B42">
              <w:rPr>
                <w:sz w:val="16"/>
                <w:szCs w:val="16"/>
                <w:lang w:val="en-US"/>
              </w:rPr>
              <w:t>Computing</w:t>
            </w:r>
          </w:p>
          <w:p w14:paraId="66519AD4" w14:textId="77777777" w:rsidR="001935D8" w:rsidRPr="002C5B42" w:rsidRDefault="001935D8" w:rsidP="002C5B42">
            <w:pPr>
              <w:jc w:val="center"/>
              <w:rPr>
                <w:sz w:val="16"/>
                <w:szCs w:val="16"/>
                <w:lang w:val="en-US"/>
              </w:rPr>
            </w:pPr>
          </w:p>
          <w:p w14:paraId="63AD950C" w14:textId="77777777" w:rsidR="001935D8" w:rsidRPr="002C5B42" w:rsidRDefault="001935D8" w:rsidP="002C5B42">
            <w:pPr>
              <w:jc w:val="center"/>
              <w:rPr>
                <w:sz w:val="16"/>
                <w:szCs w:val="16"/>
                <w:lang w:val="en-US"/>
              </w:rPr>
            </w:pPr>
            <w:r w:rsidRPr="002C5B42">
              <w:rPr>
                <w:sz w:val="16"/>
                <w:szCs w:val="16"/>
                <w:lang w:val="en-US"/>
              </w:rPr>
              <w:t xml:space="preserve">Co 6 Select, use and combine a variety of software (including internet services) on a range of digital devices to design and create a range of programs, systems and content that accomplish given goals, including collecting, </w:t>
            </w:r>
            <w:proofErr w:type="spellStart"/>
            <w:r w:rsidRPr="002C5B42">
              <w:rPr>
                <w:sz w:val="16"/>
                <w:szCs w:val="16"/>
                <w:lang w:val="en-US"/>
              </w:rPr>
              <w:t>analysing</w:t>
            </w:r>
            <w:proofErr w:type="spellEnd"/>
            <w:r w:rsidRPr="002C5B42">
              <w:rPr>
                <w:sz w:val="16"/>
                <w:szCs w:val="16"/>
                <w:lang w:val="en-US"/>
              </w:rPr>
              <w:t>, evaluating and presenting data and information.</w:t>
            </w:r>
          </w:p>
          <w:p w14:paraId="153BEBFE" w14:textId="77777777" w:rsidR="001935D8" w:rsidRPr="002C5B42" w:rsidRDefault="001935D8" w:rsidP="002C5B42">
            <w:pPr>
              <w:jc w:val="center"/>
              <w:rPr>
                <w:sz w:val="16"/>
                <w:szCs w:val="16"/>
                <w:lang w:val="en-US"/>
              </w:rPr>
            </w:pPr>
          </w:p>
          <w:p w14:paraId="36D921B3" w14:textId="77777777" w:rsidR="001935D8" w:rsidRPr="002C5B42" w:rsidRDefault="001935D8" w:rsidP="002C5B42">
            <w:pPr>
              <w:jc w:val="center"/>
              <w:rPr>
                <w:sz w:val="16"/>
                <w:szCs w:val="16"/>
                <w:lang w:val="en-US"/>
              </w:rPr>
            </w:pPr>
            <w:r w:rsidRPr="002C5B42">
              <w:rPr>
                <w:sz w:val="16"/>
                <w:szCs w:val="16"/>
                <w:lang w:val="en-US"/>
              </w:rPr>
              <w:t>D&amp;T</w:t>
            </w:r>
          </w:p>
          <w:p w14:paraId="42EEB33C" w14:textId="77777777" w:rsidR="001935D8" w:rsidRPr="002C5B42" w:rsidRDefault="001935D8" w:rsidP="002C5B42">
            <w:pPr>
              <w:jc w:val="center"/>
              <w:rPr>
                <w:sz w:val="16"/>
                <w:szCs w:val="16"/>
                <w:lang w:val="en-US"/>
              </w:rPr>
            </w:pPr>
          </w:p>
          <w:p w14:paraId="5A5ECB27" w14:textId="77777777" w:rsidR="001935D8" w:rsidRPr="002C5B42" w:rsidRDefault="001935D8" w:rsidP="002C5B42">
            <w:pPr>
              <w:jc w:val="center"/>
              <w:rPr>
                <w:sz w:val="16"/>
                <w:szCs w:val="16"/>
                <w:lang w:val="en-US"/>
              </w:rPr>
            </w:pPr>
            <w:r w:rsidRPr="002C5B42">
              <w:rPr>
                <w:sz w:val="16"/>
                <w:szCs w:val="16"/>
                <w:lang w:val="en-US"/>
              </w:rPr>
              <w:t xml:space="preserve">DT D 1 Use research and develop design criteria to inform the design of innovative, functional, appealing products that are fit for purpose, aimed at </w:t>
            </w:r>
            <w:proofErr w:type="gramStart"/>
            <w:r w:rsidRPr="002C5B42">
              <w:rPr>
                <w:sz w:val="16"/>
                <w:szCs w:val="16"/>
                <w:lang w:val="en-US"/>
              </w:rPr>
              <w:lastRenderedPageBreak/>
              <w:t>particular individuals</w:t>
            </w:r>
            <w:proofErr w:type="gramEnd"/>
            <w:r w:rsidRPr="002C5B42">
              <w:rPr>
                <w:sz w:val="16"/>
                <w:szCs w:val="16"/>
                <w:lang w:val="en-US"/>
              </w:rPr>
              <w:t xml:space="preserve"> or groups</w:t>
            </w:r>
          </w:p>
          <w:p w14:paraId="01A48684" w14:textId="77777777" w:rsidR="001935D8" w:rsidRPr="002C5B42" w:rsidRDefault="001935D8" w:rsidP="002C5B42">
            <w:pPr>
              <w:jc w:val="center"/>
              <w:rPr>
                <w:sz w:val="16"/>
                <w:szCs w:val="16"/>
                <w:lang w:val="en-US"/>
              </w:rPr>
            </w:pPr>
          </w:p>
          <w:p w14:paraId="1FC92649" w14:textId="77777777" w:rsidR="001935D8" w:rsidRPr="002C5B42" w:rsidRDefault="001935D8" w:rsidP="002C5B42">
            <w:pPr>
              <w:jc w:val="center"/>
              <w:rPr>
                <w:sz w:val="16"/>
                <w:szCs w:val="16"/>
                <w:lang w:val="en-US"/>
              </w:rPr>
            </w:pPr>
            <w:r w:rsidRPr="002C5B42">
              <w:rPr>
                <w:sz w:val="16"/>
                <w:szCs w:val="16"/>
                <w:lang w:val="en-US"/>
              </w:rPr>
              <w:t>Science</w:t>
            </w:r>
          </w:p>
          <w:p w14:paraId="02CE7812" w14:textId="77777777" w:rsidR="001935D8" w:rsidRPr="002C5B42" w:rsidRDefault="001935D8" w:rsidP="002C5B42">
            <w:pPr>
              <w:jc w:val="center"/>
              <w:rPr>
                <w:sz w:val="16"/>
                <w:szCs w:val="16"/>
                <w:lang w:val="en-US"/>
              </w:rPr>
            </w:pPr>
          </w:p>
          <w:p w14:paraId="45E0F656" w14:textId="77777777" w:rsidR="001935D8" w:rsidRPr="002C5B42" w:rsidRDefault="001935D8" w:rsidP="002C5B42">
            <w:pPr>
              <w:jc w:val="center"/>
              <w:rPr>
                <w:sz w:val="16"/>
                <w:szCs w:val="16"/>
                <w:lang w:val="en-US"/>
              </w:rPr>
            </w:pPr>
            <w:r w:rsidRPr="002C5B42">
              <w:rPr>
                <w:sz w:val="16"/>
                <w:szCs w:val="16"/>
                <w:lang w:val="en-US"/>
              </w:rPr>
              <w:t xml:space="preserve">Sc SM 1 Compare and group materials together, according to whether they are solids, </w:t>
            </w:r>
            <w:proofErr w:type="gramStart"/>
            <w:r w:rsidRPr="002C5B42">
              <w:rPr>
                <w:sz w:val="16"/>
                <w:szCs w:val="16"/>
                <w:lang w:val="en-US"/>
              </w:rPr>
              <w:t>liquids</w:t>
            </w:r>
            <w:proofErr w:type="gramEnd"/>
            <w:r w:rsidRPr="002C5B42">
              <w:rPr>
                <w:sz w:val="16"/>
                <w:szCs w:val="16"/>
                <w:lang w:val="en-US"/>
              </w:rPr>
              <w:t xml:space="preserve"> or gases.</w:t>
            </w:r>
          </w:p>
          <w:p w14:paraId="62570E62" w14:textId="77777777" w:rsidR="001935D8" w:rsidRPr="002C5B42" w:rsidRDefault="001935D8" w:rsidP="002C5B42">
            <w:pPr>
              <w:jc w:val="center"/>
              <w:rPr>
                <w:sz w:val="16"/>
                <w:szCs w:val="16"/>
                <w:lang w:val="en-US"/>
              </w:rPr>
            </w:pPr>
          </w:p>
          <w:p w14:paraId="0C30A81D" w14:textId="78B43D41" w:rsidR="001935D8" w:rsidRDefault="001935D8" w:rsidP="002C5B42">
            <w:pPr>
              <w:jc w:val="center"/>
              <w:rPr>
                <w:sz w:val="16"/>
                <w:szCs w:val="16"/>
                <w:lang w:val="en-US"/>
              </w:rPr>
            </w:pPr>
            <w:r w:rsidRPr="002C5B42">
              <w:rPr>
                <w:sz w:val="16"/>
                <w:szCs w:val="16"/>
                <w:lang w:val="en-US"/>
              </w:rPr>
              <w:t>Sc WS 3 Make systematic and careful observations and, where appropriate, take accurate measurements using standard units, using a range of equipment, e.g. thermometers and data loggers.</w:t>
            </w:r>
          </w:p>
          <w:p w14:paraId="18498BE0" w14:textId="77777777" w:rsidR="001935D8" w:rsidRPr="002C5B42" w:rsidRDefault="001935D8" w:rsidP="002C5B42">
            <w:pPr>
              <w:jc w:val="center"/>
              <w:rPr>
                <w:sz w:val="16"/>
                <w:szCs w:val="16"/>
                <w:lang w:val="en-US"/>
              </w:rPr>
            </w:pPr>
            <w:r w:rsidRPr="002C5B42">
              <w:rPr>
                <w:sz w:val="16"/>
                <w:szCs w:val="16"/>
                <w:lang w:val="en-US"/>
              </w:rPr>
              <w:t xml:space="preserve">The professor </w:t>
            </w:r>
            <w:proofErr w:type="gramStart"/>
            <w:r w:rsidRPr="002C5B42">
              <w:rPr>
                <w:sz w:val="16"/>
                <w:szCs w:val="16"/>
                <w:lang w:val="en-US"/>
              </w:rPr>
              <w:t>definitely needs</w:t>
            </w:r>
            <w:proofErr w:type="gramEnd"/>
            <w:r w:rsidRPr="002C5B42">
              <w:rPr>
                <w:sz w:val="16"/>
                <w:szCs w:val="16"/>
                <w:lang w:val="en-US"/>
              </w:rPr>
              <w:t xml:space="preserve"> some help sorting his ingredients! Can you sort them into groups of solids, </w:t>
            </w:r>
            <w:proofErr w:type="gramStart"/>
            <w:r w:rsidRPr="002C5B42">
              <w:rPr>
                <w:sz w:val="16"/>
                <w:szCs w:val="16"/>
                <w:lang w:val="en-US"/>
              </w:rPr>
              <w:t>liquids</w:t>
            </w:r>
            <w:proofErr w:type="gramEnd"/>
            <w:r w:rsidRPr="002C5B42">
              <w:rPr>
                <w:sz w:val="16"/>
                <w:szCs w:val="16"/>
                <w:lang w:val="en-US"/>
              </w:rPr>
              <w:t xml:space="preserve"> and gases?</w:t>
            </w:r>
          </w:p>
          <w:p w14:paraId="5887D77B" w14:textId="77777777" w:rsidR="001935D8" w:rsidRPr="002C5B42" w:rsidRDefault="001935D8" w:rsidP="002C5B42">
            <w:pPr>
              <w:jc w:val="center"/>
              <w:rPr>
                <w:sz w:val="16"/>
                <w:szCs w:val="16"/>
                <w:lang w:val="en-US"/>
              </w:rPr>
            </w:pPr>
            <w:r w:rsidRPr="002C5B42">
              <w:rPr>
                <w:sz w:val="16"/>
                <w:szCs w:val="16"/>
                <w:lang w:val="en-US"/>
              </w:rPr>
              <w:t>The professor has left a range of sticky labels, each matching one of the potions. Can you put the right label on the right bottle?</w:t>
            </w:r>
          </w:p>
          <w:p w14:paraId="6E6271FB" w14:textId="77777777" w:rsidR="001935D8" w:rsidRPr="002C5B42" w:rsidRDefault="001935D8" w:rsidP="002C5B42">
            <w:pPr>
              <w:jc w:val="center"/>
              <w:rPr>
                <w:sz w:val="16"/>
                <w:szCs w:val="16"/>
                <w:lang w:val="en-US"/>
              </w:rPr>
            </w:pPr>
            <w:r w:rsidRPr="002C5B42">
              <w:rPr>
                <w:sz w:val="16"/>
                <w:szCs w:val="16"/>
                <w:lang w:val="en-US"/>
              </w:rPr>
              <w:lastRenderedPageBreak/>
              <w:t xml:space="preserve">Professor Hazard can be very forgetful… What about writing him a spell to help him be less so? Can you find examples of spells to help </w:t>
            </w:r>
            <w:proofErr w:type="spellStart"/>
            <w:r w:rsidRPr="002C5B42">
              <w:rPr>
                <w:sz w:val="16"/>
                <w:szCs w:val="16"/>
                <w:lang w:val="en-US"/>
              </w:rPr>
              <w:t>youget</w:t>
            </w:r>
            <w:proofErr w:type="spellEnd"/>
            <w:r w:rsidRPr="002C5B42">
              <w:rPr>
                <w:sz w:val="16"/>
                <w:szCs w:val="16"/>
                <w:lang w:val="en-US"/>
              </w:rPr>
              <w:t xml:space="preserve"> started? Harry Potter knew some good ones!</w:t>
            </w:r>
          </w:p>
          <w:p w14:paraId="51BBA464" w14:textId="77777777" w:rsidR="001935D8" w:rsidRPr="002C5B42" w:rsidRDefault="001935D8" w:rsidP="002C5B42">
            <w:pPr>
              <w:jc w:val="center"/>
              <w:rPr>
                <w:sz w:val="16"/>
                <w:szCs w:val="16"/>
                <w:lang w:val="en-US"/>
              </w:rPr>
            </w:pPr>
            <w:r w:rsidRPr="002C5B42">
              <w:rPr>
                <w:sz w:val="16"/>
                <w:szCs w:val="16"/>
                <w:lang w:val="en-US"/>
              </w:rPr>
              <w:t>Which ingredients do you need from Hazard’s cabinet to concoct your spell? Can you list them? How much of each do you need? Remember to include detail of your measures in your spell!</w:t>
            </w:r>
          </w:p>
          <w:p w14:paraId="269E740F" w14:textId="77777777" w:rsidR="001935D8" w:rsidRPr="002C5B42" w:rsidRDefault="001935D8" w:rsidP="002C5B42">
            <w:pPr>
              <w:jc w:val="center"/>
              <w:rPr>
                <w:sz w:val="16"/>
                <w:szCs w:val="16"/>
                <w:lang w:val="en-US"/>
              </w:rPr>
            </w:pPr>
            <w:r w:rsidRPr="002C5B42">
              <w:rPr>
                <w:sz w:val="16"/>
                <w:szCs w:val="16"/>
                <w:lang w:val="en-US"/>
              </w:rPr>
              <w:t xml:space="preserve">Now </w:t>
            </w:r>
            <w:proofErr w:type="gramStart"/>
            <w:r w:rsidRPr="002C5B42">
              <w:rPr>
                <w:sz w:val="16"/>
                <w:szCs w:val="16"/>
                <w:lang w:val="en-US"/>
              </w:rPr>
              <w:t>let’s</w:t>
            </w:r>
            <w:proofErr w:type="gramEnd"/>
            <w:r w:rsidRPr="002C5B42">
              <w:rPr>
                <w:sz w:val="16"/>
                <w:szCs w:val="16"/>
                <w:lang w:val="en-US"/>
              </w:rPr>
              <w:t xml:space="preserve"> mix those spells… Cameras at the ready! What happens when you mix your ingredients? Take the shot…Eek! </w:t>
            </w:r>
            <w:proofErr w:type="gramStart"/>
            <w:r w:rsidRPr="002C5B42">
              <w:rPr>
                <w:sz w:val="16"/>
                <w:szCs w:val="16"/>
                <w:lang w:val="en-US"/>
              </w:rPr>
              <w:t>What’s</w:t>
            </w:r>
            <w:proofErr w:type="gramEnd"/>
            <w:r w:rsidRPr="002C5B42">
              <w:rPr>
                <w:sz w:val="16"/>
                <w:szCs w:val="16"/>
                <w:lang w:val="en-US"/>
              </w:rPr>
              <w:t xml:space="preserve"> happening?</w:t>
            </w:r>
          </w:p>
          <w:p w14:paraId="27D73439" w14:textId="77777777" w:rsidR="001935D8" w:rsidRPr="002C5B42" w:rsidRDefault="001935D8" w:rsidP="002C5B42">
            <w:pPr>
              <w:jc w:val="center"/>
              <w:rPr>
                <w:sz w:val="16"/>
                <w:szCs w:val="16"/>
                <w:lang w:val="en-US"/>
              </w:rPr>
            </w:pPr>
            <w:r w:rsidRPr="002C5B42">
              <w:rPr>
                <w:sz w:val="16"/>
                <w:szCs w:val="16"/>
                <w:lang w:val="en-US"/>
              </w:rPr>
              <w:t>What scientific processes are taking place? Make notes on your observations. Can you explain them to your fellow magicians?</w:t>
            </w:r>
          </w:p>
          <w:p w14:paraId="05FB4135" w14:textId="77777777" w:rsidR="001935D8" w:rsidRPr="002C5B42" w:rsidRDefault="001935D8" w:rsidP="002C5B42">
            <w:pPr>
              <w:jc w:val="center"/>
              <w:rPr>
                <w:sz w:val="16"/>
                <w:szCs w:val="16"/>
                <w:lang w:val="en-US"/>
              </w:rPr>
            </w:pPr>
            <w:r w:rsidRPr="002C5B42">
              <w:rPr>
                <w:sz w:val="16"/>
                <w:szCs w:val="16"/>
                <w:lang w:val="en-US"/>
              </w:rPr>
              <w:t xml:space="preserve">How will you store your new potion? Choose a suitable bottle or container, remembering </w:t>
            </w:r>
            <w:proofErr w:type="gramStart"/>
            <w:r w:rsidRPr="002C5B42">
              <w:rPr>
                <w:sz w:val="16"/>
                <w:szCs w:val="16"/>
                <w:lang w:val="en-US"/>
              </w:rPr>
              <w:t>you’ll</w:t>
            </w:r>
            <w:proofErr w:type="gramEnd"/>
            <w:r w:rsidRPr="002C5B42">
              <w:rPr>
                <w:sz w:val="16"/>
                <w:szCs w:val="16"/>
                <w:lang w:val="en-US"/>
              </w:rPr>
              <w:t xml:space="preserve"> also need a label – you </w:t>
            </w:r>
            <w:r w:rsidRPr="002C5B42">
              <w:rPr>
                <w:sz w:val="16"/>
                <w:szCs w:val="16"/>
                <w:lang w:val="en-US"/>
              </w:rPr>
              <w:lastRenderedPageBreak/>
              <w:t>don’t want it falling into the wrong hands!</w:t>
            </w:r>
          </w:p>
          <w:p w14:paraId="13014135" w14:textId="77777777" w:rsidR="001935D8" w:rsidRPr="002C5B42" w:rsidRDefault="001935D8" w:rsidP="002C5B42">
            <w:pPr>
              <w:jc w:val="center"/>
              <w:rPr>
                <w:sz w:val="16"/>
                <w:szCs w:val="16"/>
                <w:lang w:val="en-US"/>
              </w:rPr>
            </w:pPr>
            <w:r w:rsidRPr="002C5B42">
              <w:rPr>
                <w:sz w:val="16"/>
                <w:szCs w:val="16"/>
                <w:lang w:val="en-US"/>
              </w:rPr>
              <w:t>Present your potion to your other wizarding friends! What happened as they mixed their ingredients?</w:t>
            </w:r>
          </w:p>
          <w:p w14:paraId="322F5583" w14:textId="77777777" w:rsidR="001935D8" w:rsidRPr="002C5B42" w:rsidRDefault="001935D8" w:rsidP="002C5B42">
            <w:pPr>
              <w:jc w:val="center"/>
              <w:rPr>
                <w:sz w:val="16"/>
                <w:szCs w:val="16"/>
                <w:lang w:val="en-US"/>
              </w:rPr>
            </w:pPr>
            <w:r w:rsidRPr="002C5B42">
              <w:rPr>
                <w:sz w:val="16"/>
                <w:szCs w:val="16"/>
                <w:lang w:val="en-US"/>
              </w:rPr>
              <w:t>Take a digital picture of your finished, bottled potion. Upload and print your photo. Add it to a class ‘apothecary shelf’ display.</w:t>
            </w:r>
          </w:p>
          <w:p w14:paraId="5CF05276" w14:textId="77777777" w:rsidR="001935D8" w:rsidRPr="002C5B42" w:rsidRDefault="001935D8" w:rsidP="002C5B42">
            <w:pPr>
              <w:jc w:val="center"/>
              <w:rPr>
                <w:sz w:val="16"/>
                <w:szCs w:val="16"/>
                <w:lang w:val="en-US"/>
              </w:rPr>
            </w:pPr>
            <w:r w:rsidRPr="002C5B42">
              <w:rPr>
                <w:sz w:val="16"/>
                <w:szCs w:val="16"/>
                <w:lang w:val="en-US"/>
              </w:rPr>
              <w:t>The annual ‘Best Contribution to Potion Discovery’ prize is to be announced. The winner will have their name on the Potion ‘wall of fame’. Invite Professor Hazard to come and judge the best potion!</w:t>
            </w:r>
          </w:p>
          <w:p w14:paraId="0A986AD6" w14:textId="77777777" w:rsidR="001935D8" w:rsidRPr="002C5B42" w:rsidRDefault="001935D8" w:rsidP="002C5B42">
            <w:pPr>
              <w:jc w:val="center"/>
              <w:rPr>
                <w:sz w:val="16"/>
                <w:szCs w:val="16"/>
                <w:lang w:val="en-US"/>
              </w:rPr>
            </w:pPr>
            <w:r w:rsidRPr="002C5B42">
              <w:rPr>
                <w:sz w:val="16"/>
                <w:szCs w:val="16"/>
                <w:lang w:val="en-US"/>
              </w:rPr>
              <w:t xml:space="preserve">Dress to impress when attending the annual awards. Prepare an acceptance </w:t>
            </w:r>
            <w:proofErr w:type="gramStart"/>
            <w:r w:rsidRPr="002C5B42">
              <w:rPr>
                <w:sz w:val="16"/>
                <w:szCs w:val="16"/>
                <w:lang w:val="en-US"/>
              </w:rPr>
              <w:t>speech, just in case</w:t>
            </w:r>
            <w:proofErr w:type="gramEnd"/>
            <w:r w:rsidRPr="002C5B42">
              <w:rPr>
                <w:sz w:val="16"/>
                <w:szCs w:val="16"/>
                <w:lang w:val="en-US"/>
              </w:rPr>
              <w:t xml:space="preserve"> you are the winner!</w:t>
            </w:r>
          </w:p>
          <w:p w14:paraId="144751C9" w14:textId="77777777" w:rsidR="001935D8" w:rsidRPr="002C5B42" w:rsidRDefault="001935D8" w:rsidP="002C5B42">
            <w:pPr>
              <w:jc w:val="center"/>
              <w:rPr>
                <w:sz w:val="16"/>
                <w:szCs w:val="16"/>
                <w:lang w:val="en-US"/>
              </w:rPr>
            </w:pPr>
            <w:r w:rsidRPr="002C5B42">
              <w:rPr>
                <w:sz w:val="16"/>
                <w:szCs w:val="16"/>
                <w:lang w:val="en-US"/>
              </w:rPr>
              <w:t xml:space="preserve"> </w:t>
            </w:r>
          </w:p>
          <w:p w14:paraId="0F194EC9" w14:textId="77777777" w:rsidR="001935D8" w:rsidRPr="002C5B42" w:rsidRDefault="001935D8" w:rsidP="002C5B42">
            <w:pPr>
              <w:jc w:val="center"/>
              <w:rPr>
                <w:sz w:val="16"/>
                <w:szCs w:val="16"/>
                <w:lang w:val="en-US"/>
              </w:rPr>
            </w:pPr>
          </w:p>
          <w:p w14:paraId="359ED821" w14:textId="58F0226D" w:rsidR="001935D8" w:rsidRDefault="001935D8" w:rsidP="002C5B42">
            <w:pPr>
              <w:jc w:val="center"/>
              <w:rPr>
                <w:sz w:val="16"/>
                <w:szCs w:val="16"/>
                <w:lang w:val="en-US"/>
              </w:rPr>
            </w:pPr>
            <w:r w:rsidRPr="002C5B42">
              <w:rPr>
                <w:sz w:val="16"/>
                <w:szCs w:val="16"/>
                <w:lang w:val="en-US"/>
              </w:rPr>
              <w:t>CONGRATULATIONS! You have completed your Innovation Challenge.</w:t>
            </w:r>
          </w:p>
          <w:p w14:paraId="0F32B9F0" w14:textId="49503748" w:rsidR="001935D8" w:rsidRPr="003B25FA" w:rsidRDefault="001935D8" w:rsidP="003B25FA">
            <w:pPr>
              <w:jc w:val="center"/>
              <w:rPr>
                <w:sz w:val="16"/>
                <w:szCs w:val="16"/>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FFDDFF"/>
          </w:tcPr>
          <w:p w14:paraId="28FC618E" w14:textId="4D850399" w:rsidR="001935D8" w:rsidRPr="003B25FA" w:rsidRDefault="001935D8" w:rsidP="003B25FA">
            <w:pPr>
              <w:jc w:val="center"/>
              <w:rPr>
                <w:sz w:val="16"/>
                <w:szCs w:val="16"/>
                <w:lang w:val="en-US"/>
              </w:rPr>
            </w:pPr>
            <w:r w:rsidRPr="003B25FA">
              <w:rPr>
                <w:sz w:val="16"/>
                <w:szCs w:val="16"/>
                <w:lang w:val="en-US"/>
              </w:rPr>
              <w:lastRenderedPageBreak/>
              <w:t>Multiplication and Division</w:t>
            </w:r>
          </w:p>
        </w:tc>
      </w:tr>
      <w:tr w:rsidR="001935D8" w14:paraId="09C447F1" w14:textId="77777777" w:rsidTr="001935D8">
        <w:trPr>
          <w:trHeight w:val="551"/>
          <w:jc w:val="center"/>
        </w:trPr>
        <w:tc>
          <w:tcPr>
            <w:tcW w:w="1438" w:type="dxa"/>
            <w:tcBorders>
              <w:top w:val="nil"/>
              <w:left w:val="single" w:sz="2" w:space="0" w:color="000000"/>
              <w:bottom w:val="single" w:sz="2" w:space="0" w:color="000000"/>
              <w:right w:val="single" w:sz="4" w:space="0" w:color="auto"/>
            </w:tcBorders>
            <w:shd w:val="clear" w:color="auto" w:fill="FFDDFF"/>
          </w:tcPr>
          <w:p w14:paraId="401B192E" w14:textId="77777777"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r w:rsidRPr="0063189B">
              <w:rPr>
                <w:rFonts w:ascii="Comic Sans MS" w:hAnsi="Comic Sans MS" w:cs="Comic Sans MS"/>
                <w:sz w:val="18"/>
                <w:szCs w:val="18"/>
                <w:lang w:val="en"/>
              </w:rPr>
              <w:t>Year 4</w:t>
            </w:r>
          </w:p>
        </w:tc>
        <w:tc>
          <w:tcPr>
            <w:tcW w:w="1711" w:type="dxa"/>
            <w:tcBorders>
              <w:top w:val="single" w:sz="4" w:space="0" w:color="auto"/>
              <w:left w:val="single" w:sz="4" w:space="0" w:color="auto"/>
              <w:bottom w:val="single" w:sz="4" w:space="0" w:color="auto"/>
              <w:right w:val="single" w:sz="4" w:space="0" w:color="auto"/>
            </w:tcBorders>
            <w:shd w:val="clear" w:color="auto" w:fill="FFDDFF"/>
          </w:tcPr>
          <w:p w14:paraId="6AA1C3BD" w14:textId="2DD75841" w:rsidR="001935D8" w:rsidRPr="003B25FA" w:rsidRDefault="001935D8" w:rsidP="003B25FA">
            <w:pPr>
              <w:jc w:val="center"/>
              <w:rPr>
                <w:sz w:val="16"/>
                <w:szCs w:val="16"/>
                <w:lang w:val="en-US"/>
              </w:rPr>
            </w:pPr>
            <w:r w:rsidRPr="003B25FA">
              <w:rPr>
                <w:sz w:val="16"/>
                <w:szCs w:val="16"/>
                <w:lang w:val="en-US"/>
              </w:rPr>
              <w:t>Addition and Subtraction</w:t>
            </w:r>
          </w:p>
        </w:tc>
        <w:tc>
          <w:tcPr>
            <w:tcW w:w="1710" w:type="dxa"/>
            <w:tcBorders>
              <w:top w:val="single" w:sz="4" w:space="0" w:color="auto"/>
              <w:left w:val="single" w:sz="4" w:space="0" w:color="auto"/>
              <w:bottom w:val="single" w:sz="4" w:space="0" w:color="auto"/>
              <w:right w:val="single" w:sz="4" w:space="0" w:color="auto"/>
            </w:tcBorders>
            <w:shd w:val="clear" w:color="auto" w:fill="FFDDFF"/>
          </w:tcPr>
          <w:p w14:paraId="3B3C78A7" w14:textId="6C02CBA8" w:rsidR="001935D8" w:rsidRPr="003B25FA" w:rsidRDefault="001935D8" w:rsidP="003B25FA">
            <w:pPr>
              <w:jc w:val="center"/>
              <w:rPr>
                <w:sz w:val="16"/>
                <w:szCs w:val="16"/>
                <w:lang w:val="en-US"/>
              </w:rPr>
            </w:pPr>
            <w:r w:rsidRPr="003B25FA">
              <w:rPr>
                <w:sz w:val="16"/>
                <w:szCs w:val="16"/>
                <w:lang w:val="en-US"/>
              </w:rPr>
              <w:t>Addition and Subtraction</w:t>
            </w:r>
          </w:p>
        </w:tc>
        <w:tc>
          <w:tcPr>
            <w:tcW w:w="1888" w:type="dxa"/>
            <w:tcBorders>
              <w:top w:val="single" w:sz="4" w:space="0" w:color="auto"/>
              <w:left w:val="single" w:sz="4" w:space="0" w:color="auto"/>
              <w:bottom w:val="single" w:sz="4" w:space="0" w:color="auto"/>
              <w:right w:val="single" w:sz="4" w:space="0" w:color="auto"/>
            </w:tcBorders>
            <w:shd w:val="clear" w:color="auto" w:fill="FFDDFF"/>
          </w:tcPr>
          <w:p w14:paraId="63A9E06C" w14:textId="5581C8D6" w:rsidR="001935D8" w:rsidRPr="003B25FA" w:rsidRDefault="001935D8" w:rsidP="003B25FA">
            <w:pPr>
              <w:jc w:val="center"/>
              <w:rPr>
                <w:sz w:val="16"/>
                <w:szCs w:val="16"/>
                <w:lang w:val="en-US"/>
              </w:rPr>
            </w:pPr>
            <w:r w:rsidRPr="003B25FA">
              <w:rPr>
                <w:sz w:val="16"/>
                <w:szCs w:val="16"/>
                <w:lang w:val="en-US"/>
              </w:rPr>
              <w:t>Addition and Subtraction</w:t>
            </w:r>
          </w:p>
        </w:tc>
        <w:tc>
          <w:tcPr>
            <w:tcW w:w="1623" w:type="dxa"/>
            <w:tcBorders>
              <w:top w:val="single" w:sz="4" w:space="0" w:color="auto"/>
              <w:left w:val="single" w:sz="4" w:space="0" w:color="auto"/>
              <w:bottom w:val="single" w:sz="4" w:space="0" w:color="auto"/>
              <w:right w:val="single" w:sz="4" w:space="0" w:color="auto"/>
            </w:tcBorders>
            <w:shd w:val="clear" w:color="auto" w:fill="FFDDFF"/>
          </w:tcPr>
          <w:p w14:paraId="63622693" w14:textId="0B2FFE2D" w:rsidR="001935D8" w:rsidRPr="003B25FA" w:rsidRDefault="001935D8" w:rsidP="003B25FA">
            <w:pPr>
              <w:jc w:val="center"/>
              <w:rPr>
                <w:sz w:val="16"/>
                <w:szCs w:val="16"/>
                <w:lang w:val="en-US"/>
              </w:rPr>
            </w:pPr>
            <w:r w:rsidRPr="003B25FA">
              <w:rPr>
                <w:sz w:val="16"/>
                <w:szCs w:val="16"/>
                <w:lang w:val="en-US"/>
              </w:rPr>
              <w:t>Multiplication and Division</w:t>
            </w:r>
          </w:p>
        </w:tc>
        <w:tc>
          <w:tcPr>
            <w:tcW w:w="1710" w:type="dxa"/>
            <w:vMerge/>
            <w:tcBorders>
              <w:left w:val="single" w:sz="4" w:space="0" w:color="auto"/>
              <w:right w:val="single" w:sz="4" w:space="0" w:color="auto"/>
            </w:tcBorders>
            <w:shd w:val="clear" w:color="auto" w:fill="auto"/>
          </w:tcPr>
          <w:p w14:paraId="12C360C3" w14:textId="7414639D" w:rsidR="001935D8" w:rsidRPr="003B25FA" w:rsidRDefault="001935D8" w:rsidP="003B25FA">
            <w:pPr>
              <w:jc w:val="center"/>
              <w:rPr>
                <w:sz w:val="16"/>
                <w:szCs w:val="16"/>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FFDDFF"/>
          </w:tcPr>
          <w:p w14:paraId="6340660B" w14:textId="565666A5" w:rsidR="001935D8" w:rsidRPr="003B25FA" w:rsidRDefault="001935D8" w:rsidP="003B25FA">
            <w:pPr>
              <w:jc w:val="center"/>
              <w:rPr>
                <w:sz w:val="16"/>
                <w:szCs w:val="16"/>
                <w:lang w:val="en-US"/>
              </w:rPr>
            </w:pPr>
            <w:r w:rsidRPr="003B25FA">
              <w:rPr>
                <w:sz w:val="16"/>
                <w:szCs w:val="16"/>
                <w:lang w:val="en-US"/>
              </w:rPr>
              <w:t>Multiplication and Division</w:t>
            </w:r>
          </w:p>
        </w:tc>
      </w:tr>
      <w:tr w:rsidR="001935D8" w14:paraId="2BFD3931" w14:textId="77777777" w:rsidTr="00655C83">
        <w:trPr>
          <w:trHeight w:val="551"/>
          <w:jc w:val="center"/>
        </w:trPr>
        <w:tc>
          <w:tcPr>
            <w:tcW w:w="1438" w:type="dxa"/>
            <w:tcBorders>
              <w:top w:val="nil"/>
              <w:left w:val="single" w:sz="2" w:space="0" w:color="000000"/>
              <w:bottom w:val="single" w:sz="4" w:space="0" w:color="auto"/>
              <w:right w:val="single" w:sz="4" w:space="0" w:color="auto"/>
            </w:tcBorders>
            <w:shd w:val="clear" w:color="auto" w:fill="FFDDFF"/>
          </w:tcPr>
          <w:p w14:paraId="0CCAE76D" w14:textId="5F5A56B1"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r>
              <w:rPr>
                <w:rFonts w:ascii="Comic Sans MS" w:hAnsi="Comic Sans MS" w:cs="Comic Sans MS"/>
                <w:sz w:val="18"/>
                <w:szCs w:val="18"/>
                <w:lang w:val="en"/>
              </w:rPr>
              <w:t>Cornerstones Mathematics</w:t>
            </w:r>
          </w:p>
        </w:tc>
        <w:tc>
          <w:tcPr>
            <w:tcW w:w="6932" w:type="dxa"/>
            <w:gridSpan w:val="4"/>
            <w:tcBorders>
              <w:top w:val="single" w:sz="4" w:space="0" w:color="auto"/>
              <w:left w:val="single" w:sz="4" w:space="0" w:color="auto"/>
              <w:bottom w:val="single" w:sz="4" w:space="0" w:color="auto"/>
              <w:right w:val="single" w:sz="4" w:space="0" w:color="auto"/>
            </w:tcBorders>
            <w:shd w:val="clear" w:color="auto" w:fill="FFDDFF"/>
          </w:tcPr>
          <w:p w14:paraId="3225B80F" w14:textId="77777777" w:rsidR="001935D8" w:rsidRPr="003B25FA" w:rsidRDefault="001935D8" w:rsidP="003B25FA">
            <w:pPr>
              <w:rPr>
                <w:sz w:val="16"/>
                <w:szCs w:val="16"/>
                <w:lang w:val="en-US"/>
              </w:rPr>
            </w:pPr>
            <w:r w:rsidRPr="003B25FA">
              <w:rPr>
                <w:sz w:val="16"/>
                <w:szCs w:val="16"/>
                <w:lang w:val="en-US"/>
              </w:rPr>
              <w:t>Mathematics</w:t>
            </w:r>
          </w:p>
          <w:p w14:paraId="48397DA7" w14:textId="77777777" w:rsidR="001935D8" w:rsidRDefault="001935D8" w:rsidP="003B25FA">
            <w:pPr>
              <w:rPr>
                <w:sz w:val="16"/>
                <w:szCs w:val="16"/>
                <w:lang w:val="en-US"/>
              </w:rPr>
            </w:pPr>
            <w:r w:rsidRPr="003B25FA">
              <w:rPr>
                <w:sz w:val="16"/>
                <w:szCs w:val="16"/>
                <w:lang w:val="en-US"/>
              </w:rPr>
              <w:t>Children could solve mathematical word problems based on the theme of ‘Alice in Wonderland’.</w:t>
            </w:r>
          </w:p>
          <w:p w14:paraId="29702D01" w14:textId="4551EF1C" w:rsidR="001935D8" w:rsidRPr="003B25FA" w:rsidRDefault="001935D8" w:rsidP="003B25FA">
            <w:pPr>
              <w:rPr>
                <w:sz w:val="16"/>
                <w:szCs w:val="16"/>
                <w:lang w:val="en-US"/>
              </w:rPr>
            </w:pPr>
            <w:r w:rsidRPr="003B25FA">
              <w:rPr>
                <w:sz w:val="16"/>
                <w:szCs w:val="16"/>
                <w:lang w:val="en-US"/>
              </w:rPr>
              <w:t>Ma M 4 Estimate, compare and calculate different measures; volume/capacity (l/ml).</w:t>
            </w:r>
          </w:p>
        </w:tc>
        <w:tc>
          <w:tcPr>
            <w:tcW w:w="1710" w:type="dxa"/>
            <w:vMerge/>
            <w:tcBorders>
              <w:left w:val="single" w:sz="4" w:space="0" w:color="auto"/>
              <w:right w:val="single" w:sz="4" w:space="0" w:color="auto"/>
            </w:tcBorders>
            <w:shd w:val="clear" w:color="auto" w:fill="auto"/>
          </w:tcPr>
          <w:p w14:paraId="49311C0A" w14:textId="77777777" w:rsidR="001935D8" w:rsidRPr="003B25FA" w:rsidRDefault="001935D8" w:rsidP="003B25FA">
            <w:pPr>
              <w:rPr>
                <w:sz w:val="16"/>
                <w:szCs w:val="16"/>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FFDDFF"/>
          </w:tcPr>
          <w:p w14:paraId="7C0D798E" w14:textId="77777777" w:rsidR="001935D8" w:rsidRPr="003B25FA" w:rsidRDefault="001935D8" w:rsidP="003B25FA">
            <w:pPr>
              <w:rPr>
                <w:sz w:val="16"/>
                <w:szCs w:val="16"/>
                <w:lang w:val="en-US"/>
              </w:rPr>
            </w:pPr>
          </w:p>
        </w:tc>
      </w:tr>
      <w:tr w:rsidR="001935D8" w14:paraId="2D796B2A" w14:textId="77777777" w:rsidTr="001935D8">
        <w:trPr>
          <w:trHeight w:val="467"/>
          <w:jc w:val="center"/>
        </w:trPr>
        <w:tc>
          <w:tcPr>
            <w:tcW w:w="1438" w:type="dxa"/>
            <w:tcBorders>
              <w:top w:val="single" w:sz="4" w:space="0" w:color="auto"/>
              <w:left w:val="single" w:sz="4" w:space="0" w:color="auto"/>
              <w:bottom w:val="single" w:sz="4" w:space="0" w:color="auto"/>
              <w:right w:val="single" w:sz="4" w:space="0" w:color="auto"/>
            </w:tcBorders>
            <w:shd w:val="clear" w:color="auto" w:fill="E1FFE1"/>
          </w:tcPr>
          <w:p w14:paraId="5ABB6934" w14:textId="77777777"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bookmarkStart w:id="0" w:name="_Hlk21171162"/>
            <w:r w:rsidRPr="0063189B">
              <w:rPr>
                <w:rFonts w:ascii="Comic Sans MS" w:hAnsi="Comic Sans MS" w:cs="Comic Sans MS"/>
                <w:sz w:val="18"/>
                <w:szCs w:val="18"/>
                <w:lang w:val="en"/>
              </w:rPr>
              <w:t>Speaking and Listening</w:t>
            </w:r>
          </w:p>
        </w:tc>
        <w:tc>
          <w:tcPr>
            <w:tcW w:w="1711" w:type="dxa"/>
            <w:tcBorders>
              <w:top w:val="single" w:sz="4" w:space="0" w:color="auto"/>
              <w:left w:val="single" w:sz="4" w:space="0" w:color="auto"/>
              <w:bottom w:val="single" w:sz="4" w:space="0" w:color="auto"/>
              <w:right w:val="single" w:sz="4" w:space="0" w:color="auto"/>
            </w:tcBorders>
            <w:shd w:val="clear" w:color="auto" w:fill="E1FFE1"/>
          </w:tcPr>
          <w:p w14:paraId="19BED77D" w14:textId="178270F7" w:rsidR="001935D8" w:rsidRPr="0063189B" w:rsidRDefault="001935D8" w:rsidP="003B25FA">
            <w:pPr>
              <w:suppressAutoHyphens/>
              <w:autoSpaceDE w:val="0"/>
              <w:autoSpaceDN w:val="0"/>
              <w:adjustRightInd w:val="0"/>
              <w:spacing w:after="0" w:line="240" w:lineRule="auto"/>
              <w:rPr>
                <w:rFonts w:cstheme="minorHAnsi"/>
                <w:sz w:val="18"/>
                <w:szCs w:val="18"/>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E1FFE1"/>
          </w:tcPr>
          <w:p w14:paraId="3E68A96F" w14:textId="77777777" w:rsidR="001935D8" w:rsidRPr="002059BA" w:rsidRDefault="001935D8" w:rsidP="002059BA">
            <w:pPr>
              <w:rPr>
                <w:rFonts w:cstheme="minorHAnsi"/>
                <w:sz w:val="18"/>
                <w:szCs w:val="18"/>
                <w:lang w:val="en"/>
              </w:rPr>
            </w:pPr>
            <w:r w:rsidRPr="002059BA">
              <w:rPr>
                <w:rFonts w:cstheme="minorHAnsi"/>
                <w:sz w:val="18"/>
                <w:szCs w:val="18"/>
                <w:lang w:val="en"/>
              </w:rPr>
              <w:t xml:space="preserve">Interview a parent or member of staff who has undergone medical or dental treatment under </w:t>
            </w:r>
            <w:proofErr w:type="spellStart"/>
            <w:r w:rsidRPr="002059BA">
              <w:rPr>
                <w:rFonts w:cstheme="minorHAnsi"/>
                <w:sz w:val="18"/>
                <w:szCs w:val="18"/>
                <w:lang w:val="en"/>
              </w:rPr>
              <w:t>anaesthetic</w:t>
            </w:r>
            <w:proofErr w:type="spellEnd"/>
            <w:r w:rsidRPr="002059BA">
              <w:rPr>
                <w:rFonts w:cstheme="minorHAnsi"/>
                <w:sz w:val="18"/>
                <w:szCs w:val="18"/>
                <w:lang w:val="en"/>
              </w:rPr>
              <w:t xml:space="preserve"> or a medical professional with knowledge of patient care during operations. Prepare questions to ask and take notes.</w:t>
            </w:r>
          </w:p>
          <w:p w14:paraId="2AADC317" w14:textId="55DA9A92" w:rsidR="001935D8" w:rsidRPr="0063189B" w:rsidRDefault="001935D8" w:rsidP="00BA0F0D">
            <w:pPr>
              <w:suppressAutoHyphens/>
              <w:autoSpaceDE w:val="0"/>
              <w:autoSpaceDN w:val="0"/>
              <w:adjustRightInd w:val="0"/>
              <w:spacing w:after="0" w:line="240" w:lineRule="auto"/>
              <w:rPr>
                <w:rFonts w:cstheme="minorHAnsi"/>
                <w:sz w:val="18"/>
                <w:szCs w:val="18"/>
                <w:highlight w:val="yellow"/>
                <w:lang w:val="en"/>
              </w:rPr>
            </w:pPr>
          </w:p>
        </w:tc>
        <w:tc>
          <w:tcPr>
            <w:tcW w:w="1888" w:type="dxa"/>
            <w:tcBorders>
              <w:top w:val="single" w:sz="4" w:space="0" w:color="auto"/>
              <w:left w:val="single" w:sz="4" w:space="0" w:color="auto"/>
              <w:bottom w:val="single" w:sz="4" w:space="0" w:color="auto"/>
              <w:right w:val="single" w:sz="4" w:space="0" w:color="auto"/>
            </w:tcBorders>
            <w:shd w:val="clear" w:color="auto" w:fill="E1FFE1"/>
          </w:tcPr>
          <w:p w14:paraId="7A1FC5D1" w14:textId="777909AC" w:rsidR="001935D8" w:rsidRPr="0063189B" w:rsidRDefault="001935D8" w:rsidP="003B25FA">
            <w:pPr>
              <w:suppressAutoHyphens/>
              <w:autoSpaceDE w:val="0"/>
              <w:autoSpaceDN w:val="0"/>
              <w:adjustRightInd w:val="0"/>
              <w:spacing w:after="0" w:line="240" w:lineRule="auto"/>
              <w:rPr>
                <w:rFonts w:cstheme="minorHAnsi"/>
                <w:sz w:val="18"/>
                <w:szCs w:val="18"/>
                <w:highlight w:val="yellow"/>
                <w:lang w:val="en"/>
              </w:rPr>
            </w:pPr>
          </w:p>
        </w:tc>
        <w:tc>
          <w:tcPr>
            <w:tcW w:w="1623" w:type="dxa"/>
            <w:tcBorders>
              <w:top w:val="single" w:sz="4" w:space="0" w:color="auto"/>
              <w:left w:val="single" w:sz="4" w:space="0" w:color="auto"/>
              <w:bottom w:val="single" w:sz="4" w:space="0" w:color="auto"/>
              <w:right w:val="single" w:sz="4" w:space="0" w:color="auto"/>
            </w:tcBorders>
            <w:shd w:val="clear" w:color="auto" w:fill="E1FFE1"/>
          </w:tcPr>
          <w:p w14:paraId="4CD55F7B" w14:textId="4309C7D7" w:rsidR="001935D8" w:rsidRPr="0063189B" w:rsidRDefault="001935D8" w:rsidP="00D52A41">
            <w:pPr>
              <w:suppressAutoHyphens/>
              <w:autoSpaceDE w:val="0"/>
              <w:autoSpaceDN w:val="0"/>
              <w:adjustRightInd w:val="0"/>
              <w:spacing w:after="0" w:line="240" w:lineRule="auto"/>
              <w:rPr>
                <w:rFonts w:cstheme="minorHAnsi"/>
                <w:sz w:val="18"/>
                <w:szCs w:val="18"/>
                <w:lang w:val="en"/>
              </w:rPr>
            </w:pPr>
            <w:r w:rsidRPr="002059BA">
              <w:rPr>
                <w:rFonts w:cstheme="minorHAnsi"/>
                <w:sz w:val="18"/>
                <w:szCs w:val="18"/>
                <w:lang w:val="en"/>
              </w:rPr>
              <w:t>Invite some younger children to take part in witch or wizard training. Take on the roles of wizard or witch teachers – and dress up! Demonstrate how to recite spells and mix potions. Help younger children to recite the spells expressively.</w:t>
            </w:r>
          </w:p>
        </w:tc>
        <w:tc>
          <w:tcPr>
            <w:tcW w:w="1710" w:type="dxa"/>
            <w:vMerge/>
            <w:tcBorders>
              <w:left w:val="single" w:sz="4" w:space="0" w:color="auto"/>
              <w:right w:val="single" w:sz="4" w:space="0" w:color="auto"/>
            </w:tcBorders>
            <w:shd w:val="clear" w:color="auto" w:fill="auto"/>
          </w:tcPr>
          <w:p w14:paraId="2FF4DA5D" w14:textId="7094E674" w:rsidR="001935D8" w:rsidRPr="0063189B" w:rsidRDefault="001935D8" w:rsidP="003B25FA">
            <w:pPr>
              <w:suppressAutoHyphens/>
              <w:autoSpaceDE w:val="0"/>
              <w:autoSpaceDN w:val="0"/>
              <w:adjustRightInd w:val="0"/>
              <w:spacing w:after="0" w:line="240" w:lineRule="auto"/>
              <w:rPr>
                <w:rFonts w:cstheme="minorHAnsi"/>
                <w:sz w:val="18"/>
                <w:szCs w:val="18"/>
                <w:highlight w:val="yellow"/>
                <w:lang w:val="en"/>
              </w:rPr>
            </w:pPr>
          </w:p>
        </w:tc>
        <w:tc>
          <w:tcPr>
            <w:tcW w:w="1710" w:type="dxa"/>
            <w:tcBorders>
              <w:top w:val="single" w:sz="4" w:space="0" w:color="auto"/>
              <w:left w:val="single" w:sz="2" w:space="0" w:color="000000"/>
              <w:bottom w:val="single" w:sz="4" w:space="0" w:color="auto"/>
              <w:right w:val="single" w:sz="2" w:space="0" w:color="000000"/>
            </w:tcBorders>
            <w:shd w:val="clear" w:color="auto" w:fill="DDFFDD"/>
          </w:tcPr>
          <w:p w14:paraId="3CD0EFDC" w14:textId="250FE1BE" w:rsidR="001935D8" w:rsidRPr="0063189B" w:rsidRDefault="001935D8" w:rsidP="003B25FA">
            <w:pPr>
              <w:suppressAutoHyphens/>
              <w:autoSpaceDE w:val="0"/>
              <w:autoSpaceDN w:val="0"/>
              <w:adjustRightInd w:val="0"/>
              <w:spacing w:after="0" w:line="240" w:lineRule="auto"/>
              <w:rPr>
                <w:rFonts w:cstheme="minorHAnsi"/>
                <w:sz w:val="18"/>
                <w:szCs w:val="18"/>
                <w:highlight w:val="yellow"/>
                <w:lang w:val="en"/>
              </w:rPr>
            </w:pPr>
          </w:p>
        </w:tc>
      </w:tr>
      <w:tr w:rsidR="001935D8" w14:paraId="11AEFFCA" w14:textId="77777777" w:rsidTr="001935D8">
        <w:trPr>
          <w:trHeight w:val="382"/>
          <w:jc w:val="center"/>
        </w:trPr>
        <w:tc>
          <w:tcPr>
            <w:tcW w:w="1438" w:type="dxa"/>
            <w:tcBorders>
              <w:top w:val="single" w:sz="4" w:space="0" w:color="auto"/>
              <w:left w:val="single" w:sz="4" w:space="0" w:color="auto"/>
              <w:bottom w:val="single" w:sz="4" w:space="0" w:color="auto"/>
              <w:right w:val="single" w:sz="4" w:space="0" w:color="auto"/>
            </w:tcBorders>
            <w:shd w:val="clear" w:color="auto" w:fill="F3FFF5"/>
          </w:tcPr>
          <w:p w14:paraId="2610FA22" w14:textId="77777777"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bookmarkStart w:id="1" w:name="_Hlk21171138"/>
            <w:bookmarkEnd w:id="0"/>
            <w:r w:rsidRPr="0063189B">
              <w:rPr>
                <w:rFonts w:ascii="Comic Sans MS" w:hAnsi="Comic Sans MS" w:cs="Comic Sans MS"/>
                <w:sz w:val="18"/>
                <w:szCs w:val="18"/>
                <w:lang w:val="en"/>
              </w:rPr>
              <w:t>Reading</w:t>
            </w:r>
          </w:p>
        </w:tc>
        <w:tc>
          <w:tcPr>
            <w:tcW w:w="1711" w:type="dxa"/>
            <w:tcBorders>
              <w:top w:val="single" w:sz="4" w:space="0" w:color="auto"/>
              <w:left w:val="single" w:sz="4" w:space="0" w:color="auto"/>
              <w:bottom w:val="single" w:sz="4" w:space="0" w:color="auto"/>
              <w:right w:val="single" w:sz="4" w:space="0" w:color="auto"/>
            </w:tcBorders>
            <w:shd w:val="clear" w:color="auto" w:fill="F3FFF5"/>
          </w:tcPr>
          <w:p w14:paraId="5205EA25" w14:textId="1A7D2455"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highlight w:val="yellow"/>
                <w:lang w:val="en"/>
              </w:rPr>
            </w:pPr>
            <w:r w:rsidRPr="002059BA">
              <w:rPr>
                <w:rFonts w:asciiTheme="majorHAnsi" w:hAnsiTheme="majorHAnsi" w:cstheme="majorHAnsi"/>
                <w:sz w:val="16"/>
                <w:szCs w:val="16"/>
                <w:lang w:val="en"/>
              </w:rPr>
              <w:t xml:space="preserve">Read the first chapter of Alice’s Adventures in Wonderland pausing at the point where Alice discovers a bottle marked ‘Drink me’. Predict what might happen next. Highlight words used by Lewis Carroll to describe </w:t>
            </w:r>
            <w:r w:rsidRPr="002059BA">
              <w:rPr>
                <w:rFonts w:asciiTheme="majorHAnsi" w:hAnsiTheme="majorHAnsi" w:cstheme="majorHAnsi"/>
                <w:sz w:val="16"/>
                <w:szCs w:val="16"/>
                <w:lang w:val="en"/>
              </w:rPr>
              <w:lastRenderedPageBreak/>
              <w:t>Alice and consider what her actions tell us about her character. Role play Alice’s dilemma in pairs – one partner as Alice and the other as a friend advising her on what to do about the bottle.</w:t>
            </w:r>
          </w:p>
        </w:tc>
        <w:tc>
          <w:tcPr>
            <w:tcW w:w="1710" w:type="dxa"/>
            <w:tcBorders>
              <w:top w:val="single" w:sz="4" w:space="0" w:color="auto"/>
              <w:left w:val="single" w:sz="4" w:space="0" w:color="auto"/>
              <w:bottom w:val="single" w:sz="4" w:space="0" w:color="auto"/>
              <w:right w:val="single" w:sz="4" w:space="0" w:color="auto"/>
            </w:tcBorders>
            <w:shd w:val="clear" w:color="auto" w:fill="F3FFF5"/>
          </w:tcPr>
          <w:p w14:paraId="55020648" w14:textId="6F38F5DF" w:rsidR="001935D8" w:rsidRPr="0063189B" w:rsidRDefault="001935D8" w:rsidP="00BA0F0D">
            <w:pPr>
              <w:suppressAutoHyphens/>
              <w:autoSpaceDE w:val="0"/>
              <w:autoSpaceDN w:val="0"/>
              <w:adjustRightInd w:val="0"/>
              <w:spacing w:after="0" w:line="240" w:lineRule="auto"/>
              <w:rPr>
                <w:rFonts w:asciiTheme="majorHAnsi" w:hAnsiTheme="majorHAnsi" w:cstheme="majorHAnsi"/>
                <w:sz w:val="18"/>
                <w:szCs w:val="18"/>
                <w:lang w:val="en"/>
              </w:rPr>
            </w:pPr>
            <w:r w:rsidRPr="002059BA">
              <w:rPr>
                <w:rFonts w:asciiTheme="majorHAnsi" w:hAnsiTheme="majorHAnsi" w:cstheme="majorHAnsi"/>
                <w:sz w:val="18"/>
                <w:szCs w:val="18"/>
                <w:lang w:val="en"/>
              </w:rPr>
              <w:lastRenderedPageBreak/>
              <w:t xml:space="preserve">Read a range of first-hand historical accounts of dentistry or surgery undertaken without </w:t>
            </w:r>
            <w:proofErr w:type="spellStart"/>
            <w:r w:rsidRPr="002059BA">
              <w:rPr>
                <w:rFonts w:asciiTheme="majorHAnsi" w:hAnsiTheme="majorHAnsi" w:cstheme="majorHAnsi"/>
                <w:sz w:val="18"/>
                <w:szCs w:val="18"/>
                <w:lang w:val="en"/>
              </w:rPr>
              <w:t>anaesthetic</w:t>
            </w:r>
            <w:proofErr w:type="spellEnd"/>
            <w:r w:rsidRPr="002059BA">
              <w:rPr>
                <w:rFonts w:asciiTheme="majorHAnsi" w:hAnsiTheme="majorHAnsi" w:cstheme="majorHAnsi"/>
                <w:sz w:val="18"/>
                <w:szCs w:val="18"/>
                <w:lang w:val="en"/>
              </w:rPr>
              <w:t xml:space="preserve">. Make notes on things which shock or surprise them. </w:t>
            </w:r>
            <w:r w:rsidRPr="002059BA">
              <w:rPr>
                <w:rFonts w:asciiTheme="majorHAnsi" w:hAnsiTheme="majorHAnsi" w:cstheme="majorHAnsi"/>
                <w:sz w:val="18"/>
                <w:szCs w:val="18"/>
                <w:lang w:val="en"/>
              </w:rPr>
              <w:lastRenderedPageBreak/>
              <w:t xml:space="preserve">Compare medical treatments in the past to today, </w:t>
            </w:r>
            <w:proofErr w:type="gramStart"/>
            <w:r w:rsidRPr="002059BA">
              <w:rPr>
                <w:rFonts w:asciiTheme="majorHAnsi" w:hAnsiTheme="majorHAnsi" w:cstheme="majorHAnsi"/>
                <w:sz w:val="18"/>
                <w:szCs w:val="18"/>
                <w:lang w:val="en"/>
              </w:rPr>
              <w:t>referring back</w:t>
            </w:r>
            <w:proofErr w:type="gramEnd"/>
            <w:r w:rsidRPr="002059BA">
              <w:rPr>
                <w:rFonts w:asciiTheme="majorHAnsi" w:hAnsiTheme="majorHAnsi" w:cstheme="majorHAnsi"/>
                <w:sz w:val="18"/>
                <w:szCs w:val="18"/>
                <w:lang w:val="en"/>
              </w:rPr>
              <w:t xml:space="preserve"> to the interview notes taken the previous day.</w:t>
            </w:r>
          </w:p>
        </w:tc>
        <w:tc>
          <w:tcPr>
            <w:tcW w:w="1888" w:type="dxa"/>
            <w:tcBorders>
              <w:top w:val="single" w:sz="4" w:space="0" w:color="auto"/>
              <w:left w:val="single" w:sz="4" w:space="0" w:color="auto"/>
              <w:bottom w:val="single" w:sz="4" w:space="0" w:color="auto"/>
              <w:right w:val="single" w:sz="4" w:space="0" w:color="auto"/>
            </w:tcBorders>
            <w:shd w:val="clear" w:color="auto" w:fill="F3FFF5"/>
          </w:tcPr>
          <w:p w14:paraId="51E08AD4" w14:textId="5EFF785A" w:rsidR="001935D8" w:rsidRPr="0063189B" w:rsidRDefault="001935D8" w:rsidP="00D52A41">
            <w:pPr>
              <w:autoSpaceDE w:val="0"/>
              <w:autoSpaceDN w:val="0"/>
              <w:adjustRightInd w:val="0"/>
              <w:spacing w:before="100" w:after="100" w:line="240" w:lineRule="auto"/>
              <w:rPr>
                <w:rFonts w:asciiTheme="majorHAnsi" w:hAnsiTheme="majorHAnsi" w:cstheme="majorHAnsi"/>
                <w:sz w:val="18"/>
                <w:szCs w:val="18"/>
                <w:lang w:val="en"/>
              </w:rPr>
            </w:pPr>
            <w:r w:rsidRPr="002059BA">
              <w:rPr>
                <w:rFonts w:asciiTheme="majorHAnsi" w:hAnsiTheme="majorHAnsi" w:cstheme="majorHAnsi"/>
                <w:sz w:val="18"/>
                <w:szCs w:val="18"/>
                <w:lang w:val="en"/>
              </w:rPr>
              <w:lastRenderedPageBreak/>
              <w:t xml:space="preserve">Listen to or read a simplified version of the story of Romeo and Juliet. Take part in discussions about the story, particularly the tragic ending. Consider questions such as </w:t>
            </w:r>
            <w:r w:rsidRPr="002059BA">
              <w:rPr>
                <w:rFonts w:asciiTheme="majorHAnsi" w:hAnsiTheme="majorHAnsi" w:cstheme="majorHAnsi"/>
                <w:sz w:val="18"/>
                <w:szCs w:val="18"/>
                <w:lang w:val="en"/>
              </w:rPr>
              <w:lastRenderedPageBreak/>
              <w:t>‘What was the effect of the potion in the story?’</w:t>
            </w:r>
          </w:p>
        </w:tc>
        <w:tc>
          <w:tcPr>
            <w:tcW w:w="1623" w:type="dxa"/>
            <w:tcBorders>
              <w:top w:val="single" w:sz="4" w:space="0" w:color="auto"/>
              <w:left w:val="single" w:sz="4" w:space="0" w:color="auto"/>
              <w:bottom w:val="single" w:sz="4" w:space="0" w:color="auto"/>
              <w:right w:val="single" w:sz="4" w:space="0" w:color="auto"/>
            </w:tcBorders>
            <w:shd w:val="clear" w:color="auto" w:fill="F3FFF5"/>
          </w:tcPr>
          <w:p w14:paraId="56DB59B6" w14:textId="50FC51A7" w:rsidR="001935D8" w:rsidRPr="0063189B" w:rsidRDefault="001935D8" w:rsidP="003B25FA">
            <w:pPr>
              <w:suppressAutoHyphens/>
              <w:autoSpaceDE w:val="0"/>
              <w:autoSpaceDN w:val="0"/>
              <w:adjustRightInd w:val="0"/>
              <w:spacing w:after="0" w:line="240" w:lineRule="auto"/>
              <w:rPr>
                <w:rFonts w:asciiTheme="majorHAnsi" w:hAnsiTheme="majorHAnsi" w:cstheme="majorHAnsi"/>
                <w:sz w:val="18"/>
                <w:szCs w:val="18"/>
                <w:lang w:val="en"/>
              </w:rPr>
            </w:pPr>
          </w:p>
        </w:tc>
        <w:tc>
          <w:tcPr>
            <w:tcW w:w="1710" w:type="dxa"/>
            <w:vMerge/>
            <w:tcBorders>
              <w:left w:val="single" w:sz="4" w:space="0" w:color="auto"/>
              <w:right w:val="single" w:sz="4" w:space="0" w:color="auto"/>
            </w:tcBorders>
            <w:shd w:val="clear" w:color="auto" w:fill="auto"/>
          </w:tcPr>
          <w:p w14:paraId="2E3AB8EA" w14:textId="64B3CE4C" w:rsidR="001935D8" w:rsidRPr="0063189B" w:rsidRDefault="001935D8" w:rsidP="003B25FA">
            <w:pPr>
              <w:suppressAutoHyphens/>
              <w:autoSpaceDE w:val="0"/>
              <w:autoSpaceDN w:val="0"/>
              <w:adjustRightInd w:val="0"/>
              <w:spacing w:after="0" w:line="240" w:lineRule="auto"/>
              <w:rPr>
                <w:rFonts w:asciiTheme="majorHAnsi" w:hAnsiTheme="majorHAnsi" w:cstheme="majorHAnsi"/>
                <w:sz w:val="18"/>
                <w:szCs w:val="18"/>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F3FFF5"/>
          </w:tcPr>
          <w:p w14:paraId="16E0FAB5" w14:textId="3AE8DE00"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059BA">
              <w:rPr>
                <w:rFonts w:asciiTheme="majorHAnsi" w:hAnsiTheme="majorHAnsi" w:cstheme="majorHAnsi"/>
                <w:sz w:val="16"/>
                <w:szCs w:val="16"/>
                <w:lang w:val="en"/>
              </w:rPr>
              <w:t xml:space="preserve">Read and discuss examples of a variety of non-chronological reports on solids, </w:t>
            </w:r>
            <w:proofErr w:type="gramStart"/>
            <w:r w:rsidRPr="002059BA">
              <w:rPr>
                <w:rFonts w:asciiTheme="majorHAnsi" w:hAnsiTheme="majorHAnsi" w:cstheme="majorHAnsi"/>
                <w:sz w:val="16"/>
                <w:szCs w:val="16"/>
                <w:lang w:val="en"/>
              </w:rPr>
              <w:t>liquids</w:t>
            </w:r>
            <w:proofErr w:type="gramEnd"/>
            <w:r w:rsidRPr="002059BA">
              <w:rPr>
                <w:rFonts w:asciiTheme="majorHAnsi" w:hAnsiTheme="majorHAnsi" w:cstheme="majorHAnsi"/>
                <w:sz w:val="16"/>
                <w:szCs w:val="16"/>
                <w:lang w:val="en"/>
              </w:rPr>
              <w:t xml:space="preserve"> and gases. Note key features observed and feed these back to the class, creating a class checklist that can be used when </w:t>
            </w:r>
            <w:r w:rsidRPr="002059BA">
              <w:rPr>
                <w:rFonts w:asciiTheme="majorHAnsi" w:hAnsiTheme="majorHAnsi" w:cstheme="majorHAnsi"/>
                <w:sz w:val="16"/>
                <w:szCs w:val="16"/>
                <w:lang w:val="en"/>
              </w:rPr>
              <w:lastRenderedPageBreak/>
              <w:t>producing their own reports.</w:t>
            </w:r>
          </w:p>
        </w:tc>
      </w:tr>
      <w:tr w:rsidR="001935D8" w14:paraId="4C008BDD" w14:textId="77777777" w:rsidTr="001935D8">
        <w:trPr>
          <w:trHeight w:val="647"/>
          <w:jc w:val="center"/>
        </w:trPr>
        <w:tc>
          <w:tcPr>
            <w:tcW w:w="1438" w:type="dxa"/>
            <w:tcBorders>
              <w:top w:val="single" w:sz="4" w:space="0" w:color="auto"/>
              <w:left w:val="single" w:sz="4" w:space="0" w:color="auto"/>
              <w:bottom w:val="single" w:sz="4" w:space="0" w:color="auto"/>
              <w:right w:val="single" w:sz="4" w:space="0" w:color="auto"/>
            </w:tcBorders>
            <w:shd w:val="clear" w:color="auto" w:fill="DEFEF4"/>
          </w:tcPr>
          <w:p w14:paraId="0197B497" w14:textId="77777777"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bookmarkStart w:id="2" w:name="_Hlk21171102"/>
            <w:bookmarkEnd w:id="1"/>
            <w:r w:rsidRPr="0063189B">
              <w:rPr>
                <w:rFonts w:ascii="Comic Sans MS" w:hAnsi="Comic Sans MS" w:cs="Comic Sans MS"/>
                <w:sz w:val="18"/>
                <w:szCs w:val="18"/>
                <w:lang w:val="en"/>
              </w:rPr>
              <w:lastRenderedPageBreak/>
              <w:t>Writing</w:t>
            </w:r>
          </w:p>
        </w:tc>
        <w:tc>
          <w:tcPr>
            <w:tcW w:w="1711" w:type="dxa"/>
            <w:tcBorders>
              <w:top w:val="single" w:sz="4" w:space="0" w:color="auto"/>
              <w:left w:val="single" w:sz="4" w:space="0" w:color="auto"/>
              <w:bottom w:val="single" w:sz="4" w:space="0" w:color="auto"/>
              <w:right w:val="single" w:sz="4" w:space="0" w:color="auto"/>
            </w:tcBorders>
            <w:shd w:val="clear" w:color="auto" w:fill="DEFEF4"/>
          </w:tcPr>
          <w:p w14:paraId="3A1D7BAA" w14:textId="77777777" w:rsidR="001935D8"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sidRPr="00FE435A">
              <w:rPr>
                <w:rFonts w:asciiTheme="majorHAnsi" w:hAnsiTheme="majorHAnsi" w:cstheme="majorHAnsi"/>
                <w:sz w:val="16"/>
                <w:szCs w:val="16"/>
                <w:lang w:val="en"/>
              </w:rPr>
              <w:t>Make a safety label for Alice’s bottle. Think about any symbols and language that could and should have been used, including use of imperative verbs. Use number or bullet points to order their instructions and symbols to make sure the message is clear and easy to understand.</w:t>
            </w:r>
          </w:p>
          <w:p w14:paraId="507C2E98" w14:textId="77777777" w:rsidR="001935D8"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p w14:paraId="004A229B" w14:textId="77777777" w:rsidR="001935D8"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p w14:paraId="66DB2908"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sidRPr="003B25FA">
              <w:rPr>
                <w:rFonts w:asciiTheme="majorHAnsi" w:hAnsiTheme="majorHAnsi" w:cstheme="majorHAnsi"/>
                <w:sz w:val="16"/>
                <w:szCs w:val="16"/>
                <w:lang w:val="en"/>
              </w:rPr>
              <w:t>Transfer their labels from paper to sticky labels that can be displayed on a range of empty bottles and boxes and use these as part of a classroom display. Before designing a final copy, swap with a partner to check their work, making any amendments to ensure their message is as clear as possible. Invite the school Health and Safety representative to view their labels and provide feedback about their effectiveness.</w:t>
            </w:r>
          </w:p>
          <w:p w14:paraId="00C1F6FF"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sidRPr="003B25FA">
              <w:rPr>
                <w:rFonts w:asciiTheme="majorHAnsi" w:hAnsiTheme="majorHAnsi" w:cstheme="majorHAnsi"/>
                <w:sz w:val="16"/>
                <w:szCs w:val="16"/>
                <w:lang w:val="en"/>
              </w:rPr>
              <w:lastRenderedPageBreak/>
              <w:t xml:space="preserve"> </w:t>
            </w:r>
          </w:p>
          <w:p w14:paraId="2C2D3502"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p w14:paraId="5D57532F"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sidRPr="003B25FA">
              <w:rPr>
                <w:rFonts w:asciiTheme="majorHAnsi" w:hAnsiTheme="majorHAnsi" w:cstheme="majorHAnsi"/>
                <w:sz w:val="16"/>
                <w:szCs w:val="16"/>
                <w:lang w:val="en"/>
              </w:rPr>
              <w:t>Note</w:t>
            </w:r>
          </w:p>
          <w:p w14:paraId="38706090" w14:textId="77777777" w:rsidR="001935D8"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sidRPr="003B25FA">
              <w:rPr>
                <w:rFonts w:asciiTheme="majorHAnsi" w:hAnsiTheme="majorHAnsi" w:cstheme="majorHAnsi"/>
                <w:sz w:val="16"/>
                <w:szCs w:val="16"/>
                <w:lang w:val="en"/>
              </w:rPr>
              <w:t xml:space="preserve">To extend, children could consider how they might turn their ideas into </w:t>
            </w:r>
            <w:proofErr w:type="spellStart"/>
            <w:r w:rsidRPr="003B25FA">
              <w:rPr>
                <w:rFonts w:asciiTheme="majorHAnsi" w:hAnsiTheme="majorHAnsi" w:cstheme="majorHAnsi"/>
                <w:sz w:val="16"/>
                <w:szCs w:val="16"/>
                <w:lang w:val="en"/>
              </w:rPr>
              <w:t>into</w:t>
            </w:r>
            <w:proofErr w:type="spellEnd"/>
            <w:r w:rsidRPr="003B25FA">
              <w:rPr>
                <w:rFonts w:asciiTheme="majorHAnsi" w:hAnsiTheme="majorHAnsi" w:cstheme="majorHAnsi"/>
                <w:sz w:val="16"/>
                <w:szCs w:val="16"/>
                <w:lang w:val="en"/>
              </w:rPr>
              <w:t xml:space="preserve"> a radio or TV advert as part of a wider safety advertising campaign.</w:t>
            </w:r>
          </w:p>
          <w:p w14:paraId="1FD5F0BD"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3B25FA">
              <w:rPr>
                <w:rFonts w:asciiTheme="majorHAnsi" w:hAnsiTheme="majorHAnsi" w:cstheme="majorHAnsi"/>
                <w:sz w:val="16"/>
                <w:szCs w:val="16"/>
                <w:lang w:val="en"/>
              </w:rPr>
              <w:t>En</w:t>
            </w:r>
            <w:proofErr w:type="spellEnd"/>
            <w:r w:rsidRPr="003B25FA">
              <w:rPr>
                <w:rFonts w:asciiTheme="majorHAnsi" w:hAnsiTheme="majorHAnsi" w:cstheme="majorHAnsi"/>
                <w:sz w:val="16"/>
                <w:szCs w:val="16"/>
                <w:lang w:val="en"/>
              </w:rPr>
              <w:t xml:space="preserve"> W C 3a Assess the effectiveness of their own and others’ writing and suggest improvements.</w:t>
            </w:r>
          </w:p>
          <w:p w14:paraId="4DD3C1F0" w14:textId="6D814592"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highlight w:val="yellow"/>
                <w:lang w:val="en"/>
              </w:rPr>
            </w:pPr>
            <w:proofErr w:type="spellStart"/>
            <w:r w:rsidRPr="003B25FA">
              <w:rPr>
                <w:rFonts w:asciiTheme="majorHAnsi" w:hAnsiTheme="majorHAnsi" w:cstheme="majorHAnsi"/>
                <w:sz w:val="16"/>
                <w:szCs w:val="16"/>
                <w:lang w:val="en"/>
              </w:rPr>
              <w:t>En</w:t>
            </w:r>
            <w:proofErr w:type="spellEnd"/>
            <w:r w:rsidRPr="003B25FA">
              <w:rPr>
                <w:rFonts w:asciiTheme="majorHAnsi" w:hAnsiTheme="majorHAnsi" w:cstheme="majorHAnsi"/>
                <w:sz w:val="16"/>
                <w:szCs w:val="16"/>
                <w:lang w:val="en"/>
              </w:rPr>
              <w:t xml:space="preserve"> W C 3b, 4; Co 6</w:t>
            </w:r>
          </w:p>
        </w:tc>
        <w:tc>
          <w:tcPr>
            <w:tcW w:w="1710" w:type="dxa"/>
            <w:tcBorders>
              <w:top w:val="single" w:sz="4" w:space="0" w:color="auto"/>
              <w:left w:val="single" w:sz="4" w:space="0" w:color="auto"/>
              <w:bottom w:val="single" w:sz="4" w:space="0" w:color="auto"/>
              <w:right w:val="single" w:sz="4" w:space="0" w:color="auto"/>
            </w:tcBorders>
            <w:shd w:val="clear" w:color="auto" w:fill="DEFEF4"/>
          </w:tcPr>
          <w:p w14:paraId="371F5777" w14:textId="6C997193" w:rsidR="001935D8"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Focus – Letter writing</w:t>
            </w:r>
          </w:p>
          <w:p w14:paraId="5B07DE5E" w14:textId="77777777" w:rsidR="001935D8" w:rsidRPr="00BA0F0D"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 xml:space="preserve">Create a timeline showing the history of </w:t>
            </w:r>
            <w:proofErr w:type="spellStart"/>
            <w:r w:rsidRPr="00BA0F0D">
              <w:rPr>
                <w:rFonts w:asciiTheme="majorHAnsi" w:hAnsiTheme="majorHAnsi" w:cstheme="majorHAnsi"/>
                <w:sz w:val="16"/>
                <w:szCs w:val="16"/>
                <w:lang w:val="en"/>
              </w:rPr>
              <w:t>anaesthesia</w:t>
            </w:r>
            <w:proofErr w:type="spellEnd"/>
            <w:r w:rsidRPr="00BA0F0D">
              <w:rPr>
                <w:rFonts w:asciiTheme="majorHAnsi" w:hAnsiTheme="majorHAnsi" w:cstheme="majorHAnsi"/>
                <w:sz w:val="16"/>
                <w:szCs w:val="16"/>
                <w:lang w:val="en"/>
              </w:rPr>
              <w:t>, using the web and other source materials to locate information. Create information cards for each step on the timeline.</w:t>
            </w:r>
          </w:p>
          <w:p w14:paraId="57EAB17C" w14:textId="77777777" w:rsidR="001935D8" w:rsidRPr="00BA0F0D"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 xml:space="preserve"> </w:t>
            </w:r>
          </w:p>
          <w:p w14:paraId="1A4D87E3" w14:textId="77777777" w:rsidR="001935D8"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p>
          <w:p w14:paraId="491DA06E" w14:textId="77777777" w:rsidR="001935D8" w:rsidRPr="00BA0F0D"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 xml:space="preserve">Imagine they are a doctor having just observed the first demonstration of surgery using ether. Write a letter to their fellow doctors describing what they have seen and explaining the effects of using </w:t>
            </w:r>
            <w:proofErr w:type="spellStart"/>
            <w:r w:rsidRPr="00BA0F0D">
              <w:rPr>
                <w:rFonts w:asciiTheme="majorHAnsi" w:hAnsiTheme="majorHAnsi" w:cstheme="majorHAnsi"/>
                <w:sz w:val="16"/>
                <w:szCs w:val="16"/>
                <w:lang w:val="en"/>
              </w:rPr>
              <w:t>anaesthetic</w:t>
            </w:r>
            <w:proofErr w:type="spellEnd"/>
            <w:r w:rsidRPr="00BA0F0D">
              <w:rPr>
                <w:rFonts w:asciiTheme="majorHAnsi" w:hAnsiTheme="majorHAnsi" w:cstheme="majorHAnsi"/>
                <w:sz w:val="16"/>
                <w:szCs w:val="16"/>
                <w:lang w:val="en"/>
              </w:rPr>
              <w:t>.</w:t>
            </w:r>
          </w:p>
          <w:p w14:paraId="10A085FD" w14:textId="77777777" w:rsidR="001935D8" w:rsidRPr="00BA0F0D"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 xml:space="preserve"> </w:t>
            </w:r>
          </w:p>
          <w:p w14:paraId="7940EF35" w14:textId="77777777" w:rsidR="001935D8" w:rsidRPr="00BA0F0D"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p>
          <w:p w14:paraId="4B25BC37" w14:textId="77777777" w:rsidR="001935D8" w:rsidRPr="00BA0F0D"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Note</w:t>
            </w:r>
          </w:p>
          <w:p w14:paraId="3B506D79" w14:textId="77777777" w:rsidR="001935D8"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In 1846 William T. G. Morton, a dentist, provided the first public demonstration of surgery using ether. Morton performed a painless tooth extraction after administering ether to a patient.</w:t>
            </w:r>
          </w:p>
          <w:p w14:paraId="56415147" w14:textId="77777777" w:rsidR="001935D8"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p>
          <w:p w14:paraId="2A469337" w14:textId="77777777" w:rsidR="001935D8"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p>
          <w:p w14:paraId="071311B1" w14:textId="03BA880F" w:rsidR="001935D8" w:rsidRPr="003B25FA"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p>
        </w:tc>
        <w:tc>
          <w:tcPr>
            <w:tcW w:w="1888" w:type="dxa"/>
            <w:tcBorders>
              <w:top w:val="single" w:sz="4" w:space="0" w:color="auto"/>
              <w:left w:val="single" w:sz="4" w:space="0" w:color="auto"/>
              <w:bottom w:val="single" w:sz="4" w:space="0" w:color="auto"/>
              <w:right w:val="single" w:sz="4" w:space="0" w:color="auto"/>
            </w:tcBorders>
            <w:shd w:val="clear" w:color="auto" w:fill="DEFEF4"/>
          </w:tcPr>
          <w:p w14:paraId="78C8B50A" w14:textId="73E1318B" w:rsidR="001935D8"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proofErr w:type="gramStart"/>
            <w:r w:rsidRPr="00D52A41">
              <w:rPr>
                <w:rFonts w:asciiTheme="majorHAnsi" w:hAnsiTheme="majorHAnsi" w:cstheme="majorHAnsi"/>
                <w:sz w:val="16"/>
                <w:szCs w:val="16"/>
                <w:lang w:val="en"/>
              </w:rPr>
              <w:lastRenderedPageBreak/>
              <w:t xml:space="preserve">Writing </w:t>
            </w:r>
            <w:r>
              <w:rPr>
                <w:rFonts w:asciiTheme="majorHAnsi" w:hAnsiTheme="majorHAnsi" w:cstheme="majorHAnsi"/>
                <w:sz w:val="16"/>
                <w:szCs w:val="16"/>
                <w:lang w:val="en"/>
              </w:rPr>
              <w:t xml:space="preserve"> -</w:t>
            </w:r>
            <w:proofErr w:type="gramEnd"/>
            <w:r>
              <w:rPr>
                <w:rFonts w:asciiTheme="majorHAnsi" w:hAnsiTheme="majorHAnsi" w:cstheme="majorHAnsi"/>
                <w:sz w:val="16"/>
                <w:szCs w:val="16"/>
                <w:lang w:val="en"/>
              </w:rPr>
              <w:t xml:space="preserve"> focus – Playscript</w:t>
            </w:r>
          </w:p>
          <w:p w14:paraId="44B198E6"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p>
          <w:p w14:paraId="04794BD5"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Retell the main events of the story of Romeo and Juliet using a storyboard. Work together in groups to draft a sentence or speech bubble for each part of the storyboard sequence.</w:t>
            </w:r>
          </w:p>
          <w:p w14:paraId="3C5EE473"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 xml:space="preserve"> </w:t>
            </w:r>
          </w:p>
          <w:p w14:paraId="1F6EE0DA"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p>
          <w:p w14:paraId="24AEA15E"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Discuss ideas for an alternative ending to the play. Perhaps something happier – or even a funny ending? Suppose a different potion was used – what might be the effects? Draft ideas for an alternative ending to the story, starting from the potion scene, in the form of a play script.</w:t>
            </w:r>
          </w:p>
          <w:p w14:paraId="5A715E9A"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 xml:space="preserve"> </w:t>
            </w:r>
          </w:p>
          <w:p w14:paraId="6DF4EFC0" w14:textId="2136A4B3"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Act out finished versions in class using ‘character voices’ to bring their scripts to life.</w:t>
            </w:r>
          </w:p>
          <w:p w14:paraId="689E877E"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 xml:space="preserve"> </w:t>
            </w:r>
          </w:p>
          <w:p w14:paraId="1F3DCAC4" w14:textId="48591C9A"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p>
          <w:p w14:paraId="43FD3BDD" w14:textId="1DAB14EB" w:rsidR="001935D8" w:rsidRPr="003B25FA" w:rsidRDefault="001935D8" w:rsidP="00D52A41">
            <w:pPr>
              <w:suppressAutoHyphens/>
              <w:autoSpaceDE w:val="0"/>
              <w:autoSpaceDN w:val="0"/>
              <w:adjustRightInd w:val="0"/>
              <w:spacing w:after="0" w:line="240" w:lineRule="auto"/>
              <w:rPr>
                <w:rFonts w:asciiTheme="majorHAnsi" w:hAnsiTheme="majorHAnsi" w:cstheme="majorHAnsi"/>
                <w:sz w:val="16"/>
                <w:szCs w:val="16"/>
                <w:highlight w:val="yellow"/>
                <w:lang w:val="en"/>
              </w:rPr>
            </w:pPr>
          </w:p>
        </w:tc>
        <w:tc>
          <w:tcPr>
            <w:tcW w:w="1623" w:type="dxa"/>
            <w:tcBorders>
              <w:top w:val="single" w:sz="4" w:space="0" w:color="auto"/>
              <w:left w:val="single" w:sz="4" w:space="0" w:color="auto"/>
              <w:bottom w:val="single" w:sz="4" w:space="0" w:color="auto"/>
              <w:right w:val="single" w:sz="4" w:space="0" w:color="auto"/>
            </w:tcBorders>
            <w:shd w:val="clear" w:color="auto" w:fill="DEFEF4"/>
          </w:tcPr>
          <w:p w14:paraId="62200094" w14:textId="249B4CC0"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Writing</w:t>
            </w:r>
            <w:r>
              <w:rPr>
                <w:rFonts w:asciiTheme="majorHAnsi" w:hAnsiTheme="majorHAnsi" w:cstheme="majorHAnsi"/>
                <w:sz w:val="16"/>
                <w:szCs w:val="16"/>
                <w:lang w:val="en"/>
              </w:rPr>
              <w:t xml:space="preserve"> – Focus - Poetry</w:t>
            </w:r>
          </w:p>
          <w:p w14:paraId="1D4B4DCD" w14:textId="77777777" w:rsidR="001935D8"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p>
          <w:p w14:paraId="0CEB9504" w14:textId="474E2E19"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Read the spell from Macbeth Act IV, Scene 1: ‘Double, double, toil and trouble’. Begin to draft ideas for a spell of their own, beginning by writing a list of rhyming ingredients.</w:t>
            </w:r>
          </w:p>
          <w:p w14:paraId="2DCEB0ED" w14:textId="6CF46758"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 xml:space="preserve">What outcome do they want from their spell? What magical, </w:t>
            </w:r>
            <w:proofErr w:type="gramStart"/>
            <w:r w:rsidRPr="00D52A41">
              <w:rPr>
                <w:rFonts w:asciiTheme="majorHAnsi" w:hAnsiTheme="majorHAnsi" w:cstheme="majorHAnsi"/>
                <w:sz w:val="16"/>
                <w:szCs w:val="16"/>
                <w:lang w:val="en"/>
              </w:rPr>
              <w:t>strange</w:t>
            </w:r>
            <w:proofErr w:type="gramEnd"/>
            <w:r w:rsidRPr="00D52A41">
              <w:rPr>
                <w:rFonts w:asciiTheme="majorHAnsi" w:hAnsiTheme="majorHAnsi" w:cstheme="majorHAnsi"/>
                <w:sz w:val="16"/>
                <w:szCs w:val="16"/>
                <w:lang w:val="en"/>
              </w:rPr>
              <w:t xml:space="preserve"> or gruesome effects will their spell have on the taker?</w:t>
            </w:r>
          </w:p>
          <w:p w14:paraId="6D6634AF"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 xml:space="preserve"> </w:t>
            </w:r>
          </w:p>
          <w:p w14:paraId="6F5A6A09" w14:textId="772D8BCF"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p>
          <w:p w14:paraId="7AA2DED7"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p>
          <w:p w14:paraId="554BDCCF"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Note</w:t>
            </w:r>
          </w:p>
          <w:p w14:paraId="61C370FA" w14:textId="77777777" w:rsidR="001935D8"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Provide space for children to rehearse reading their spells aloud before a performance.</w:t>
            </w:r>
          </w:p>
          <w:p w14:paraId="13306562" w14:textId="77777777" w:rsidR="001935D8"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p>
          <w:p w14:paraId="79241777" w14:textId="29597352" w:rsidR="001935D8" w:rsidRPr="003B25FA" w:rsidRDefault="001935D8" w:rsidP="00FE435A">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vMerge/>
            <w:tcBorders>
              <w:left w:val="single" w:sz="4" w:space="0" w:color="auto"/>
              <w:right w:val="single" w:sz="4" w:space="0" w:color="auto"/>
            </w:tcBorders>
            <w:shd w:val="clear" w:color="auto" w:fill="auto"/>
          </w:tcPr>
          <w:p w14:paraId="727A369D" w14:textId="10D4F694"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DEFEF4"/>
          </w:tcPr>
          <w:p w14:paraId="2B104C70"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Writing</w:t>
            </w:r>
          </w:p>
          <w:p w14:paraId="37D78B40" w14:textId="67A9D2A6" w:rsidR="001935D8" w:rsidRPr="002C5B42" w:rsidRDefault="001935D8" w:rsidP="00FE435A">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 xml:space="preserve">Imagine a group of aliens have contacted school wanting to find out the potential of Earth as a place to live. They have asked particularly about states of matter on our planet and would like some information sending to them about this. </w:t>
            </w:r>
          </w:p>
          <w:p w14:paraId="6305DEB4"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p>
          <w:p w14:paraId="733D9207"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Note</w:t>
            </w:r>
          </w:p>
          <w:p w14:paraId="106644BE" w14:textId="77777777" w:rsidR="001935D8"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Explain that the aliens do not have water on their planet and are curious to find out about its remarkable properties. Perhaps the children could receive a letter from the aliens to inspire their thinking!</w:t>
            </w:r>
          </w:p>
          <w:p w14:paraId="32EB56DD" w14:textId="77777777" w:rsidR="001935D8"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p>
          <w:p w14:paraId="33984AE2" w14:textId="13094CEF"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Record their reports and place recordings in a capsule to send to the aliens!</w:t>
            </w:r>
          </w:p>
          <w:p w14:paraId="3461AB04" w14:textId="350EE0BF" w:rsidR="001935D8" w:rsidRPr="003B25FA"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 xml:space="preserve"> </w:t>
            </w:r>
          </w:p>
        </w:tc>
      </w:tr>
      <w:bookmarkEnd w:id="2"/>
      <w:tr w:rsidR="001935D8" w14:paraId="2B485B45" w14:textId="77777777" w:rsidTr="001935D8">
        <w:trPr>
          <w:trHeight w:val="382"/>
          <w:jc w:val="center"/>
        </w:trPr>
        <w:tc>
          <w:tcPr>
            <w:tcW w:w="1438" w:type="dxa"/>
            <w:tcBorders>
              <w:top w:val="single" w:sz="4" w:space="0" w:color="auto"/>
              <w:left w:val="single" w:sz="4" w:space="0" w:color="auto"/>
              <w:bottom w:val="single" w:sz="4" w:space="0" w:color="auto"/>
              <w:right w:val="single" w:sz="4" w:space="0" w:color="auto"/>
            </w:tcBorders>
            <w:shd w:val="clear" w:color="auto" w:fill="F9FFC1"/>
          </w:tcPr>
          <w:p w14:paraId="02ED0F8C" w14:textId="4B0E4D45"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r w:rsidRPr="0063189B">
              <w:rPr>
                <w:rFonts w:ascii="Comic Sans MS" w:hAnsi="Comic Sans MS" w:cs="Comic Sans MS"/>
                <w:sz w:val="18"/>
                <w:szCs w:val="18"/>
                <w:lang w:val="en"/>
              </w:rPr>
              <w:t xml:space="preserve">Science </w:t>
            </w:r>
          </w:p>
        </w:tc>
        <w:tc>
          <w:tcPr>
            <w:tcW w:w="1711" w:type="dxa"/>
            <w:tcBorders>
              <w:top w:val="single" w:sz="4" w:space="0" w:color="auto"/>
              <w:left w:val="single" w:sz="4" w:space="0" w:color="auto"/>
              <w:bottom w:val="single" w:sz="4" w:space="0" w:color="auto"/>
              <w:right w:val="single" w:sz="4" w:space="0" w:color="auto"/>
            </w:tcBorders>
            <w:shd w:val="clear" w:color="auto" w:fill="F9FFC1"/>
          </w:tcPr>
          <w:p w14:paraId="7ADDDC61"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sidRPr="003B25FA">
              <w:rPr>
                <w:rFonts w:asciiTheme="majorHAnsi" w:hAnsiTheme="majorHAnsi" w:cstheme="majorHAnsi"/>
                <w:sz w:val="16"/>
                <w:szCs w:val="16"/>
                <w:lang w:val="en"/>
              </w:rPr>
              <w:t>Science</w:t>
            </w:r>
          </w:p>
          <w:p w14:paraId="12640B50"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sidRPr="003B25FA">
              <w:rPr>
                <w:rFonts w:asciiTheme="majorHAnsi" w:hAnsiTheme="majorHAnsi" w:cstheme="majorHAnsi"/>
                <w:sz w:val="16"/>
                <w:szCs w:val="16"/>
                <w:lang w:val="en"/>
              </w:rPr>
              <w:t>Sort empty packaging for a range of household products such as cleaning liquids, detergents, soap, washing tablets, medicines, bubble bath, shaving foam, aerosols, eye drops, bottled water, juice and mouthwash into groups of solids, liquids and gases.</w:t>
            </w:r>
          </w:p>
          <w:p w14:paraId="2312BBC1"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sidRPr="003B25FA">
              <w:rPr>
                <w:rFonts w:asciiTheme="majorHAnsi" w:hAnsiTheme="majorHAnsi" w:cstheme="majorHAnsi"/>
                <w:sz w:val="16"/>
                <w:szCs w:val="16"/>
                <w:lang w:val="en"/>
              </w:rPr>
              <w:t xml:space="preserve"> </w:t>
            </w:r>
          </w:p>
          <w:p w14:paraId="740FCED2" w14:textId="2918C2CD" w:rsidR="001935D8" w:rsidRPr="00BA0F0D"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 xml:space="preserve">Time for wacky races! Test the rates at which liquids flow (viscosity) down a ramp or sloping piece of guttering. Time how long it takes for five different fluids to reach the bottom. Your selection might include lemonade, oil, double cream, washing up liquid, treacle and ketchup. </w:t>
            </w:r>
          </w:p>
          <w:p w14:paraId="1D7E4008" w14:textId="77777777" w:rsidR="001935D8" w:rsidRPr="00BA0F0D"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 xml:space="preserve"> </w:t>
            </w:r>
          </w:p>
          <w:p w14:paraId="0F6B428F" w14:textId="77777777" w:rsidR="001935D8" w:rsidRPr="00BA0F0D"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p>
          <w:p w14:paraId="20E51EA6" w14:textId="77777777" w:rsidR="001935D8" w:rsidRPr="00BA0F0D"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lastRenderedPageBreak/>
              <w:t>Note</w:t>
            </w:r>
          </w:p>
          <w:p w14:paraId="3CBC6573" w14:textId="77777777" w:rsidR="001935D8"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 xml:space="preserve">Throw in a ‘wild card’, the non-Newtonian liquid, </w:t>
            </w:r>
            <w:proofErr w:type="spellStart"/>
            <w:r w:rsidRPr="00BA0F0D">
              <w:rPr>
                <w:rFonts w:asciiTheme="majorHAnsi" w:hAnsiTheme="majorHAnsi" w:cstheme="majorHAnsi"/>
                <w:sz w:val="16"/>
                <w:szCs w:val="16"/>
                <w:lang w:val="en"/>
              </w:rPr>
              <w:t>cornflour</w:t>
            </w:r>
            <w:proofErr w:type="spellEnd"/>
            <w:r w:rsidRPr="00BA0F0D">
              <w:rPr>
                <w:rFonts w:asciiTheme="majorHAnsi" w:hAnsiTheme="majorHAnsi" w:cstheme="majorHAnsi"/>
                <w:sz w:val="16"/>
                <w:szCs w:val="16"/>
                <w:lang w:val="en"/>
              </w:rPr>
              <w:t xml:space="preserve"> and water. How does it behave? You will need to provide children with a </w:t>
            </w:r>
            <w:proofErr w:type="gramStart"/>
            <w:r w:rsidRPr="00BA0F0D">
              <w:rPr>
                <w:rFonts w:asciiTheme="majorHAnsi" w:hAnsiTheme="majorHAnsi" w:cstheme="majorHAnsi"/>
                <w:sz w:val="16"/>
                <w:szCs w:val="16"/>
                <w:lang w:val="en"/>
              </w:rPr>
              <w:t>stop watch</w:t>
            </w:r>
            <w:proofErr w:type="gramEnd"/>
            <w:r w:rsidRPr="00BA0F0D">
              <w:rPr>
                <w:rFonts w:asciiTheme="majorHAnsi" w:hAnsiTheme="majorHAnsi" w:cstheme="majorHAnsi"/>
                <w:sz w:val="16"/>
                <w:szCs w:val="16"/>
                <w:lang w:val="en"/>
              </w:rPr>
              <w:t>, tape measure and a ramp or guttering for testing.</w:t>
            </w:r>
          </w:p>
          <w:p w14:paraId="1006BC71" w14:textId="77777777" w:rsidR="001935D8"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p>
          <w:p w14:paraId="4ECA2DD7" w14:textId="77777777" w:rsidR="001935D8" w:rsidRPr="00BA0F0D"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Measure temperatures using degrees Celsius (°C). Make predictions about the temperature of different jars or cups of water including those labelled ‘iced water’, ‘room temperature water’ and ‘hand-hot water’. Use a thermometer or data logger to take accurate temperature readings and record findings on simple graphs or charts.</w:t>
            </w:r>
          </w:p>
          <w:p w14:paraId="3D4D69D2" w14:textId="77777777" w:rsidR="001935D8" w:rsidRPr="00BA0F0D"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 xml:space="preserve"> </w:t>
            </w:r>
          </w:p>
          <w:p w14:paraId="5B7A2AC6" w14:textId="60892FFA" w:rsidR="001935D8" w:rsidRPr="003B25FA" w:rsidRDefault="001935D8" w:rsidP="00BA0F0D">
            <w:pPr>
              <w:suppressAutoHyphens/>
              <w:autoSpaceDE w:val="0"/>
              <w:autoSpaceDN w:val="0"/>
              <w:adjustRightInd w:val="0"/>
              <w:spacing w:after="0" w:line="240" w:lineRule="auto"/>
              <w:rPr>
                <w:rFonts w:asciiTheme="majorHAnsi" w:hAnsiTheme="majorHAnsi" w:cstheme="majorHAnsi"/>
                <w:sz w:val="16"/>
                <w:szCs w:val="16"/>
                <w:highlight w:val="yellow"/>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F9FFC1"/>
          </w:tcPr>
          <w:p w14:paraId="1DE01C47" w14:textId="18BBDBCF" w:rsidR="001935D8" w:rsidRDefault="001935D8" w:rsidP="00BA0F0D">
            <w:pPr>
              <w:autoSpaceDE w:val="0"/>
              <w:autoSpaceDN w:val="0"/>
              <w:adjustRightInd w:val="0"/>
              <w:spacing w:before="100" w:after="10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lastRenderedPageBreak/>
              <w:t>Science.</w:t>
            </w:r>
          </w:p>
          <w:p w14:paraId="3756F04F" w14:textId="77777777" w:rsidR="001935D8" w:rsidRPr="00BA0F0D" w:rsidRDefault="001935D8" w:rsidP="00BA0F0D">
            <w:pPr>
              <w:autoSpaceDE w:val="0"/>
              <w:autoSpaceDN w:val="0"/>
              <w:adjustRightInd w:val="0"/>
              <w:spacing w:before="100" w:after="10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Restart a heart! Observe the chemical reaction when a heart-shaped or red balloon is inflated using the magical ingredients of vinegar and bicarbonate of soda. Use a funnel to add bicarbonate of soda to a balloon. Pour vinegar into a bottle, carefully fitting the balloon over the bottle opening. Once fitted, allow the soda to fall into the vinegar to make carbon dioxide gas and watch the balloon inflate.</w:t>
            </w:r>
          </w:p>
          <w:p w14:paraId="16556AF3" w14:textId="2DD5B552" w:rsidR="001935D8" w:rsidRDefault="001935D8" w:rsidP="001935D8">
            <w:pPr>
              <w:autoSpaceDE w:val="0"/>
              <w:autoSpaceDN w:val="0"/>
              <w:adjustRightInd w:val="0"/>
              <w:spacing w:before="100" w:after="10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 xml:space="preserve"> </w:t>
            </w:r>
          </w:p>
          <w:p w14:paraId="26B9B6A2" w14:textId="77777777" w:rsidR="001935D8" w:rsidRPr="00BA0F0D" w:rsidRDefault="001935D8" w:rsidP="00BA0F0D">
            <w:pPr>
              <w:autoSpaceDE w:val="0"/>
              <w:autoSpaceDN w:val="0"/>
              <w:adjustRightInd w:val="0"/>
              <w:spacing w:before="100" w:after="10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 xml:space="preserve">In a state! Fill some balloons with air, some with water and freeze some. Investigate the properties of each state by manipulating the balloons and using </w:t>
            </w:r>
            <w:r w:rsidRPr="00BA0F0D">
              <w:rPr>
                <w:rFonts w:asciiTheme="majorHAnsi" w:hAnsiTheme="majorHAnsi" w:cstheme="majorHAnsi"/>
                <w:sz w:val="16"/>
                <w:szCs w:val="16"/>
                <w:lang w:val="en"/>
              </w:rPr>
              <w:lastRenderedPageBreak/>
              <w:t xml:space="preserve">scientific vocabulary to describe their properties. Play with the balloons, drawing scientific conclusions about the properties of solids, </w:t>
            </w:r>
            <w:proofErr w:type="gramStart"/>
            <w:r w:rsidRPr="00BA0F0D">
              <w:rPr>
                <w:rFonts w:asciiTheme="majorHAnsi" w:hAnsiTheme="majorHAnsi" w:cstheme="majorHAnsi"/>
                <w:sz w:val="16"/>
                <w:szCs w:val="16"/>
                <w:lang w:val="en"/>
              </w:rPr>
              <w:t>liquids</w:t>
            </w:r>
            <w:proofErr w:type="gramEnd"/>
            <w:r w:rsidRPr="00BA0F0D">
              <w:rPr>
                <w:rFonts w:asciiTheme="majorHAnsi" w:hAnsiTheme="majorHAnsi" w:cstheme="majorHAnsi"/>
                <w:sz w:val="16"/>
                <w:szCs w:val="16"/>
                <w:lang w:val="en"/>
              </w:rPr>
              <w:t xml:space="preserve"> and gases.</w:t>
            </w:r>
          </w:p>
          <w:p w14:paraId="56225B5F" w14:textId="79A32BA9" w:rsidR="001935D8" w:rsidRPr="00BA0F0D" w:rsidRDefault="001935D8" w:rsidP="001935D8">
            <w:pPr>
              <w:autoSpaceDE w:val="0"/>
              <w:autoSpaceDN w:val="0"/>
              <w:adjustRightInd w:val="0"/>
              <w:spacing w:before="100" w:after="10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 xml:space="preserve"> </w:t>
            </w:r>
          </w:p>
          <w:p w14:paraId="7F1828A5" w14:textId="77777777" w:rsidR="001935D8" w:rsidRPr="00BA0F0D" w:rsidRDefault="001935D8" w:rsidP="00BA0F0D">
            <w:pPr>
              <w:autoSpaceDE w:val="0"/>
              <w:autoSpaceDN w:val="0"/>
              <w:adjustRightInd w:val="0"/>
              <w:spacing w:before="100" w:after="10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 xml:space="preserve"> </w:t>
            </w:r>
          </w:p>
          <w:p w14:paraId="777CC19C" w14:textId="77777777" w:rsidR="001935D8" w:rsidRDefault="001935D8" w:rsidP="00BA0F0D">
            <w:pPr>
              <w:autoSpaceDE w:val="0"/>
              <w:autoSpaceDN w:val="0"/>
              <w:adjustRightInd w:val="0"/>
              <w:spacing w:before="100" w:after="10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Use marbles and a circular lipped tray to demonstrate. Fill completely with marbles for a solid, less for a liquid and a few for a gas. How do the particles move? How does this reflect what a solid, liquid or gas can do?</w:t>
            </w:r>
          </w:p>
          <w:p w14:paraId="67FD65FE" w14:textId="03CEF7FF" w:rsidR="001935D8" w:rsidRPr="003B25FA" w:rsidRDefault="001935D8" w:rsidP="00BA0F0D">
            <w:pPr>
              <w:autoSpaceDE w:val="0"/>
              <w:autoSpaceDN w:val="0"/>
              <w:adjustRightInd w:val="0"/>
              <w:spacing w:before="100" w:after="100" w:line="240" w:lineRule="auto"/>
              <w:rPr>
                <w:rFonts w:asciiTheme="majorHAnsi" w:hAnsiTheme="majorHAnsi" w:cstheme="majorHAnsi"/>
                <w:sz w:val="16"/>
                <w:szCs w:val="16"/>
                <w:lang w:val="en"/>
              </w:rPr>
            </w:pPr>
          </w:p>
        </w:tc>
        <w:tc>
          <w:tcPr>
            <w:tcW w:w="1888" w:type="dxa"/>
            <w:tcBorders>
              <w:top w:val="single" w:sz="4" w:space="0" w:color="auto"/>
              <w:left w:val="single" w:sz="4" w:space="0" w:color="auto"/>
              <w:bottom w:val="single" w:sz="4" w:space="0" w:color="auto"/>
              <w:right w:val="single" w:sz="4" w:space="0" w:color="auto"/>
            </w:tcBorders>
            <w:shd w:val="clear" w:color="auto" w:fill="F9FFC1"/>
          </w:tcPr>
          <w:p w14:paraId="2E7F0447" w14:textId="56355EB1" w:rsidR="001935D8" w:rsidRPr="003B25FA" w:rsidRDefault="001935D8" w:rsidP="003B25FA">
            <w:pPr>
              <w:autoSpaceDE w:val="0"/>
              <w:autoSpaceDN w:val="0"/>
              <w:adjustRightInd w:val="0"/>
              <w:spacing w:before="100" w:after="100" w:line="240" w:lineRule="auto"/>
              <w:rPr>
                <w:rFonts w:asciiTheme="majorHAnsi" w:hAnsiTheme="majorHAnsi" w:cstheme="majorHAnsi"/>
                <w:sz w:val="16"/>
                <w:szCs w:val="16"/>
                <w:lang w:val="en"/>
              </w:rPr>
            </w:pPr>
          </w:p>
        </w:tc>
        <w:tc>
          <w:tcPr>
            <w:tcW w:w="1623" w:type="dxa"/>
            <w:tcBorders>
              <w:top w:val="single" w:sz="4" w:space="0" w:color="auto"/>
              <w:left w:val="single" w:sz="4" w:space="0" w:color="auto"/>
              <w:bottom w:val="single" w:sz="4" w:space="0" w:color="auto"/>
              <w:right w:val="single" w:sz="4" w:space="0" w:color="auto"/>
            </w:tcBorders>
            <w:shd w:val="clear" w:color="auto" w:fill="F9FFC1"/>
          </w:tcPr>
          <w:p w14:paraId="47DABB02"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Science</w:t>
            </w:r>
          </w:p>
          <w:p w14:paraId="58FC5A26"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 xml:space="preserve">Follow ’spells’ to make bones bendy! Explore the properties of bone before the investigation, recording their observations for later comparisons. Working scientifically, ensure that the effect of variables </w:t>
            </w:r>
            <w:proofErr w:type="gramStart"/>
            <w:r w:rsidRPr="00D52A41">
              <w:rPr>
                <w:rFonts w:asciiTheme="majorHAnsi" w:hAnsiTheme="majorHAnsi" w:cstheme="majorHAnsi"/>
                <w:sz w:val="16"/>
                <w:szCs w:val="16"/>
                <w:lang w:val="en"/>
              </w:rPr>
              <w:t>are</w:t>
            </w:r>
            <w:proofErr w:type="gramEnd"/>
            <w:r w:rsidRPr="00D52A41">
              <w:rPr>
                <w:rFonts w:asciiTheme="majorHAnsi" w:hAnsiTheme="majorHAnsi" w:cstheme="majorHAnsi"/>
                <w:sz w:val="16"/>
                <w:szCs w:val="16"/>
                <w:lang w:val="en"/>
              </w:rPr>
              <w:t xml:space="preserve"> explored, for example, using different volumes of liquid, different lengths of time or different temperatures. Answer scientific questions such as ‘Does the length of time the bone is in vinegar affect how much the bone bends? Do smaller size bones become ‘bendy’ sooner? Do different types of vinegar affect how </w:t>
            </w:r>
            <w:r w:rsidRPr="00D52A41">
              <w:rPr>
                <w:rFonts w:asciiTheme="majorHAnsi" w:hAnsiTheme="majorHAnsi" w:cstheme="majorHAnsi"/>
                <w:sz w:val="16"/>
                <w:szCs w:val="16"/>
                <w:lang w:val="en"/>
              </w:rPr>
              <w:lastRenderedPageBreak/>
              <w:t>bendy bones become?’</w:t>
            </w:r>
          </w:p>
          <w:p w14:paraId="641B4AE7"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 xml:space="preserve"> </w:t>
            </w:r>
          </w:p>
          <w:p w14:paraId="06157DBA"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p>
          <w:p w14:paraId="418713C3"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Use a kettle to investigate what happens when water is boiled. With an adult, pour cold water into a cup, cover with clingfilm or paper and heat in a microwave. Describe what happens in the heating and cooling water investigation, recording observations in a scientific report with diagrams or photographs.</w:t>
            </w:r>
          </w:p>
          <w:p w14:paraId="760DF51B"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 xml:space="preserve"> </w:t>
            </w:r>
          </w:p>
          <w:p w14:paraId="113B43D3"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Look at a range of everyday items that use gas. Explain how the gas has been used to suit the purpose of the item, or how the properties of the gas make the product hazardous. Use a simple data table to record their thinking.</w:t>
            </w:r>
          </w:p>
          <w:p w14:paraId="29A5A529"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 xml:space="preserve"> </w:t>
            </w:r>
          </w:p>
          <w:p w14:paraId="52BDCF83"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p>
          <w:p w14:paraId="56CEC894"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Note</w:t>
            </w:r>
          </w:p>
          <w:p w14:paraId="70A24DB6" w14:textId="1D63A401" w:rsidR="001935D8" w:rsidRPr="003B25FA"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 xml:space="preserve">Items could include fizzy drink, deodorant, a bike </w:t>
            </w:r>
            <w:proofErr w:type="spellStart"/>
            <w:r w:rsidRPr="002C5B42">
              <w:rPr>
                <w:rFonts w:asciiTheme="majorHAnsi" w:hAnsiTheme="majorHAnsi" w:cstheme="majorHAnsi"/>
                <w:sz w:val="16"/>
                <w:szCs w:val="16"/>
                <w:lang w:val="en"/>
              </w:rPr>
              <w:t>tyre</w:t>
            </w:r>
            <w:proofErr w:type="spellEnd"/>
            <w:r w:rsidRPr="002C5B42">
              <w:rPr>
                <w:rFonts w:asciiTheme="majorHAnsi" w:hAnsiTheme="majorHAnsi" w:cstheme="majorHAnsi"/>
                <w:sz w:val="16"/>
                <w:szCs w:val="16"/>
                <w:lang w:val="en"/>
              </w:rPr>
              <w:t xml:space="preserve">. Ask questions to promote scientific thinking such as ‘Why does a squirt of air freshener make the whole room smell </w:t>
            </w:r>
            <w:r w:rsidRPr="002C5B42">
              <w:rPr>
                <w:rFonts w:asciiTheme="majorHAnsi" w:hAnsiTheme="majorHAnsi" w:cstheme="majorHAnsi"/>
                <w:sz w:val="16"/>
                <w:szCs w:val="16"/>
                <w:lang w:val="en"/>
              </w:rPr>
              <w:lastRenderedPageBreak/>
              <w:t>better? Why is smoking a cigarette harmful to people around the smoker? Why does a football bounce higher than a bowling ball?’</w:t>
            </w:r>
          </w:p>
        </w:tc>
        <w:tc>
          <w:tcPr>
            <w:tcW w:w="1710" w:type="dxa"/>
            <w:vMerge/>
            <w:tcBorders>
              <w:left w:val="single" w:sz="4" w:space="0" w:color="auto"/>
              <w:right w:val="single" w:sz="4" w:space="0" w:color="auto"/>
            </w:tcBorders>
            <w:shd w:val="clear" w:color="auto" w:fill="auto"/>
          </w:tcPr>
          <w:p w14:paraId="59D3DC93" w14:textId="1FFAD3B0"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F9FFC1"/>
          </w:tcPr>
          <w:p w14:paraId="01D0D1A7"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Science</w:t>
            </w:r>
          </w:p>
          <w:p w14:paraId="2C192067"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 xml:space="preserve">Take part in a science quiz on the theme of solids, </w:t>
            </w:r>
            <w:proofErr w:type="gramStart"/>
            <w:r w:rsidRPr="002C5B42">
              <w:rPr>
                <w:rFonts w:asciiTheme="majorHAnsi" w:hAnsiTheme="majorHAnsi" w:cstheme="majorHAnsi"/>
                <w:sz w:val="16"/>
                <w:szCs w:val="16"/>
                <w:lang w:val="en"/>
              </w:rPr>
              <w:t>liquids</w:t>
            </w:r>
            <w:proofErr w:type="gramEnd"/>
            <w:r w:rsidRPr="002C5B42">
              <w:rPr>
                <w:rFonts w:asciiTheme="majorHAnsi" w:hAnsiTheme="majorHAnsi" w:cstheme="majorHAnsi"/>
                <w:sz w:val="16"/>
                <w:szCs w:val="16"/>
                <w:lang w:val="en"/>
              </w:rPr>
              <w:t xml:space="preserve"> and gases, drawing on their own experiences to support their answers and explanations. Work individually, in teams or with parents to mark their own answers and evaluate their success as well as things they need to remember.</w:t>
            </w:r>
          </w:p>
          <w:p w14:paraId="5AFCC930"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 xml:space="preserve"> </w:t>
            </w:r>
          </w:p>
          <w:p w14:paraId="2FC1E9DE" w14:textId="12977915" w:rsidR="001935D8" w:rsidRPr="003B25FA"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p>
        </w:tc>
      </w:tr>
      <w:tr w:rsidR="001935D8" w14:paraId="61EE9A98" w14:textId="77777777" w:rsidTr="001935D8">
        <w:trPr>
          <w:trHeight w:val="331"/>
          <w:jc w:val="center"/>
        </w:trPr>
        <w:tc>
          <w:tcPr>
            <w:tcW w:w="1438" w:type="dxa"/>
            <w:tcBorders>
              <w:top w:val="single" w:sz="2" w:space="0" w:color="000000"/>
              <w:left w:val="single" w:sz="2" w:space="0" w:color="000000"/>
              <w:bottom w:val="single" w:sz="2" w:space="0" w:color="000000"/>
              <w:right w:val="nil"/>
            </w:tcBorders>
            <w:shd w:val="clear" w:color="auto" w:fill="FFFFC9"/>
          </w:tcPr>
          <w:p w14:paraId="19127D5F" w14:textId="77777777"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r w:rsidRPr="0063189B">
              <w:rPr>
                <w:rFonts w:ascii="Comic Sans MS" w:hAnsi="Comic Sans MS" w:cs="Comic Sans MS"/>
                <w:sz w:val="18"/>
                <w:szCs w:val="18"/>
                <w:lang w:val="en"/>
              </w:rPr>
              <w:lastRenderedPageBreak/>
              <w:t>PHSCE Y3/4</w:t>
            </w:r>
          </w:p>
          <w:p w14:paraId="0BA728E1" w14:textId="521363AB"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p>
        </w:tc>
        <w:tc>
          <w:tcPr>
            <w:tcW w:w="1711" w:type="dxa"/>
            <w:tcBorders>
              <w:top w:val="single" w:sz="2" w:space="0" w:color="000000"/>
              <w:left w:val="single" w:sz="2" w:space="0" w:color="000000"/>
              <w:bottom w:val="single" w:sz="2" w:space="0" w:color="000000"/>
              <w:right w:val="single" w:sz="2" w:space="0" w:color="000000"/>
            </w:tcBorders>
            <w:shd w:val="clear" w:color="auto" w:fill="FFFFC9"/>
          </w:tcPr>
          <w:p w14:paraId="26D803B3" w14:textId="1030D60C"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Celebrating Difference</w:t>
            </w:r>
          </w:p>
        </w:tc>
        <w:tc>
          <w:tcPr>
            <w:tcW w:w="1710" w:type="dxa"/>
            <w:tcBorders>
              <w:top w:val="single" w:sz="2" w:space="0" w:color="000000"/>
              <w:left w:val="single" w:sz="2" w:space="0" w:color="000000"/>
              <w:bottom w:val="single" w:sz="4" w:space="0" w:color="auto"/>
              <w:right w:val="single" w:sz="2" w:space="0" w:color="000000"/>
            </w:tcBorders>
            <w:shd w:val="clear" w:color="auto" w:fill="FFFFC9"/>
          </w:tcPr>
          <w:p w14:paraId="4812BA33" w14:textId="013FB896"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sidRPr="00BC0D58">
              <w:rPr>
                <w:rFonts w:asciiTheme="majorHAnsi" w:hAnsiTheme="majorHAnsi" w:cstheme="majorHAnsi"/>
                <w:sz w:val="16"/>
                <w:szCs w:val="16"/>
                <w:lang w:val="en"/>
              </w:rPr>
              <w:t>Celebrating Difference</w:t>
            </w:r>
          </w:p>
        </w:tc>
        <w:tc>
          <w:tcPr>
            <w:tcW w:w="1888" w:type="dxa"/>
            <w:tcBorders>
              <w:top w:val="single" w:sz="2" w:space="0" w:color="000000"/>
              <w:left w:val="single" w:sz="2" w:space="0" w:color="000000"/>
              <w:bottom w:val="single" w:sz="2" w:space="0" w:color="000000"/>
              <w:right w:val="single" w:sz="2" w:space="0" w:color="000000"/>
            </w:tcBorders>
            <w:shd w:val="clear" w:color="auto" w:fill="FFFFC9"/>
          </w:tcPr>
          <w:p w14:paraId="117E1E02" w14:textId="61A9E82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sidRPr="00BC0D58">
              <w:rPr>
                <w:rFonts w:asciiTheme="majorHAnsi" w:hAnsiTheme="majorHAnsi" w:cstheme="majorHAnsi"/>
                <w:sz w:val="16"/>
                <w:szCs w:val="16"/>
                <w:lang w:val="en"/>
              </w:rPr>
              <w:t>Celebrating Difference</w:t>
            </w:r>
          </w:p>
        </w:tc>
        <w:tc>
          <w:tcPr>
            <w:tcW w:w="1623" w:type="dxa"/>
            <w:tcBorders>
              <w:top w:val="single" w:sz="4" w:space="0" w:color="auto"/>
              <w:left w:val="single" w:sz="4" w:space="0" w:color="auto"/>
              <w:bottom w:val="single" w:sz="4" w:space="0" w:color="auto"/>
              <w:right w:val="single" w:sz="4" w:space="0" w:color="auto"/>
            </w:tcBorders>
            <w:shd w:val="clear" w:color="auto" w:fill="FFFFC9"/>
          </w:tcPr>
          <w:p w14:paraId="0E9804AC" w14:textId="5ED18215"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sidRPr="00BC0D58">
              <w:rPr>
                <w:rFonts w:asciiTheme="majorHAnsi" w:hAnsiTheme="majorHAnsi" w:cstheme="majorHAnsi"/>
                <w:sz w:val="16"/>
                <w:szCs w:val="16"/>
                <w:lang w:val="en"/>
              </w:rPr>
              <w:t>Celebrating Difference</w:t>
            </w:r>
          </w:p>
        </w:tc>
        <w:tc>
          <w:tcPr>
            <w:tcW w:w="1710" w:type="dxa"/>
            <w:vMerge/>
            <w:tcBorders>
              <w:left w:val="single" w:sz="4" w:space="0" w:color="auto"/>
              <w:right w:val="single" w:sz="4" w:space="0" w:color="auto"/>
            </w:tcBorders>
            <w:shd w:val="clear" w:color="auto" w:fill="auto"/>
          </w:tcPr>
          <w:p w14:paraId="2E51E049" w14:textId="39D357BE"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FFFFC9"/>
          </w:tcPr>
          <w:p w14:paraId="161614C8" w14:textId="521563A0"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sidRPr="00BC0D58">
              <w:rPr>
                <w:rFonts w:asciiTheme="majorHAnsi" w:hAnsiTheme="majorHAnsi" w:cstheme="majorHAnsi"/>
                <w:sz w:val="16"/>
                <w:szCs w:val="16"/>
                <w:lang w:val="en"/>
              </w:rPr>
              <w:t>Celebrating Difference</w:t>
            </w:r>
          </w:p>
        </w:tc>
      </w:tr>
      <w:tr w:rsidR="001935D8" w14:paraId="3DA8A2F5" w14:textId="77777777" w:rsidTr="001935D8">
        <w:trPr>
          <w:trHeight w:val="331"/>
          <w:jc w:val="center"/>
        </w:trPr>
        <w:tc>
          <w:tcPr>
            <w:tcW w:w="1438" w:type="dxa"/>
            <w:tcBorders>
              <w:top w:val="single" w:sz="2" w:space="0" w:color="000000"/>
              <w:left w:val="single" w:sz="2" w:space="0" w:color="000000"/>
              <w:bottom w:val="single" w:sz="2" w:space="0" w:color="000000"/>
              <w:right w:val="nil"/>
            </w:tcBorders>
            <w:shd w:val="clear" w:color="auto" w:fill="E3F3FD"/>
          </w:tcPr>
          <w:p w14:paraId="7C4D08AF" w14:textId="1C1FEE35"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r>
              <w:rPr>
                <w:rFonts w:ascii="Comic Sans MS" w:hAnsi="Comic Sans MS" w:cs="Comic Sans MS"/>
                <w:sz w:val="18"/>
                <w:szCs w:val="18"/>
                <w:lang w:val="en"/>
              </w:rPr>
              <w:t>PE</w:t>
            </w:r>
          </w:p>
        </w:tc>
        <w:tc>
          <w:tcPr>
            <w:tcW w:w="1711" w:type="dxa"/>
            <w:tcBorders>
              <w:top w:val="single" w:sz="2" w:space="0" w:color="000000"/>
              <w:left w:val="single" w:sz="2" w:space="0" w:color="000000"/>
              <w:bottom w:val="single" w:sz="2" w:space="0" w:color="000000"/>
              <w:right w:val="single" w:sz="2" w:space="0" w:color="000000"/>
            </w:tcBorders>
            <w:shd w:val="clear" w:color="auto" w:fill="E3F3FD"/>
          </w:tcPr>
          <w:p w14:paraId="32531A36"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2" w:space="0" w:color="000000"/>
              <w:left w:val="single" w:sz="2" w:space="0" w:color="000000"/>
              <w:bottom w:val="single" w:sz="4" w:space="0" w:color="auto"/>
              <w:right w:val="single" w:sz="2" w:space="0" w:color="000000"/>
            </w:tcBorders>
            <w:shd w:val="clear" w:color="auto" w:fill="E3F3FD"/>
          </w:tcPr>
          <w:p w14:paraId="39214E2D"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888" w:type="dxa"/>
            <w:tcBorders>
              <w:top w:val="single" w:sz="2" w:space="0" w:color="000000"/>
              <w:left w:val="single" w:sz="2" w:space="0" w:color="000000"/>
              <w:bottom w:val="single" w:sz="2" w:space="0" w:color="000000"/>
              <w:right w:val="single" w:sz="2" w:space="0" w:color="000000"/>
            </w:tcBorders>
            <w:shd w:val="clear" w:color="auto" w:fill="E3F3FD"/>
          </w:tcPr>
          <w:p w14:paraId="4C148A77"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PE</w:t>
            </w:r>
          </w:p>
          <w:p w14:paraId="4EF2F8B9"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 xml:space="preserve">Create a group dance portraying the ‘potion scene’ from Romeo and Juliet. Work collaboratively to creatively express the scene’s main points, </w:t>
            </w:r>
            <w:proofErr w:type="gramStart"/>
            <w:r w:rsidRPr="00D52A41">
              <w:rPr>
                <w:rFonts w:asciiTheme="majorHAnsi" w:hAnsiTheme="majorHAnsi" w:cstheme="majorHAnsi"/>
                <w:sz w:val="16"/>
                <w:szCs w:val="16"/>
                <w:lang w:val="en"/>
              </w:rPr>
              <w:t>characters</w:t>
            </w:r>
            <w:proofErr w:type="gramEnd"/>
            <w:r w:rsidRPr="00D52A41">
              <w:rPr>
                <w:rFonts w:asciiTheme="majorHAnsi" w:hAnsiTheme="majorHAnsi" w:cstheme="majorHAnsi"/>
                <w:sz w:val="16"/>
                <w:szCs w:val="16"/>
                <w:lang w:val="en"/>
              </w:rPr>
              <w:t xml:space="preserve"> and narrative.</w:t>
            </w:r>
          </w:p>
          <w:p w14:paraId="5A3CB589"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 xml:space="preserve"> </w:t>
            </w:r>
          </w:p>
          <w:p w14:paraId="4DC0F5E7" w14:textId="580CCF61" w:rsidR="001935D8" w:rsidRPr="003B25FA"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p>
        </w:tc>
        <w:tc>
          <w:tcPr>
            <w:tcW w:w="1623" w:type="dxa"/>
            <w:tcBorders>
              <w:top w:val="single" w:sz="4" w:space="0" w:color="auto"/>
              <w:left w:val="single" w:sz="4" w:space="0" w:color="auto"/>
              <w:bottom w:val="single" w:sz="4" w:space="0" w:color="auto"/>
              <w:right w:val="single" w:sz="4" w:space="0" w:color="auto"/>
            </w:tcBorders>
            <w:shd w:val="clear" w:color="auto" w:fill="E3F3FD"/>
          </w:tcPr>
          <w:p w14:paraId="7EA68BC9"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vMerge/>
            <w:tcBorders>
              <w:left w:val="single" w:sz="4" w:space="0" w:color="auto"/>
              <w:right w:val="single" w:sz="4" w:space="0" w:color="auto"/>
            </w:tcBorders>
            <w:shd w:val="clear" w:color="auto" w:fill="auto"/>
          </w:tcPr>
          <w:p w14:paraId="7A4BA76B"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E3F3FD"/>
          </w:tcPr>
          <w:p w14:paraId="0B740BBE"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PE</w:t>
            </w:r>
          </w:p>
          <w:p w14:paraId="2B85D8D0"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Create group dances on the theme of Macbeth Act IV, Scene 1: ‘Double, double, toil and trouble’. Work together to portray sequences of movement that express the mood and atmosphere of the scene.</w:t>
            </w:r>
          </w:p>
          <w:p w14:paraId="4362BAE4" w14:textId="7E7C9147" w:rsidR="001935D8" w:rsidRPr="003B25FA"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p>
        </w:tc>
      </w:tr>
      <w:tr w:rsidR="001935D8" w14:paraId="060AFDBB" w14:textId="77777777" w:rsidTr="001935D8">
        <w:trPr>
          <w:trHeight w:val="331"/>
          <w:jc w:val="center"/>
        </w:trPr>
        <w:tc>
          <w:tcPr>
            <w:tcW w:w="1438" w:type="dxa"/>
            <w:tcBorders>
              <w:top w:val="single" w:sz="2" w:space="0" w:color="000000"/>
              <w:left w:val="single" w:sz="2" w:space="0" w:color="000000"/>
              <w:bottom w:val="single" w:sz="4" w:space="0" w:color="auto"/>
              <w:right w:val="nil"/>
            </w:tcBorders>
            <w:shd w:val="clear" w:color="auto" w:fill="FDF1E9"/>
          </w:tcPr>
          <w:p w14:paraId="7B5A88C1" w14:textId="2F74B075"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r w:rsidRPr="0063189B">
              <w:rPr>
                <w:rFonts w:ascii="Comic Sans MS" w:hAnsi="Comic Sans MS" w:cs="Comic Sans MS"/>
                <w:sz w:val="18"/>
                <w:szCs w:val="18"/>
                <w:lang w:val="en"/>
              </w:rPr>
              <w:t>Music</w:t>
            </w:r>
          </w:p>
        </w:tc>
        <w:tc>
          <w:tcPr>
            <w:tcW w:w="1711" w:type="dxa"/>
            <w:tcBorders>
              <w:top w:val="single" w:sz="2" w:space="0" w:color="000000"/>
              <w:left w:val="single" w:sz="2" w:space="0" w:color="000000"/>
              <w:bottom w:val="single" w:sz="4" w:space="0" w:color="auto"/>
              <w:right w:val="single" w:sz="2" w:space="0" w:color="000000"/>
            </w:tcBorders>
            <w:shd w:val="clear" w:color="auto" w:fill="FDF1E9"/>
          </w:tcPr>
          <w:p w14:paraId="5B3D421B" w14:textId="499BDAEF"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left w:val="single" w:sz="2" w:space="0" w:color="000000"/>
              <w:bottom w:val="single" w:sz="4" w:space="0" w:color="auto"/>
              <w:right w:val="single" w:sz="2" w:space="0" w:color="000000"/>
            </w:tcBorders>
            <w:shd w:val="clear" w:color="auto" w:fill="FDF1E9"/>
          </w:tcPr>
          <w:p w14:paraId="581DF886" w14:textId="7821F408"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888" w:type="dxa"/>
            <w:tcBorders>
              <w:top w:val="single" w:sz="2" w:space="0" w:color="000000"/>
              <w:left w:val="single" w:sz="2" w:space="0" w:color="000000"/>
              <w:bottom w:val="single" w:sz="4" w:space="0" w:color="auto"/>
              <w:right w:val="single" w:sz="2" w:space="0" w:color="000000"/>
            </w:tcBorders>
            <w:shd w:val="clear" w:color="auto" w:fill="FDF1E9"/>
          </w:tcPr>
          <w:p w14:paraId="10D40A0B" w14:textId="02F7D138"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623" w:type="dxa"/>
            <w:tcBorders>
              <w:top w:val="single" w:sz="4" w:space="0" w:color="auto"/>
              <w:left w:val="single" w:sz="4" w:space="0" w:color="auto"/>
              <w:bottom w:val="single" w:sz="4" w:space="0" w:color="auto"/>
              <w:right w:val="single" w:sz="4" w:space="0" w:color="auto"/>
            </w:tcBorders>
            <w:shd w:val="clear" w:color="auto" w:fill="FDF1E9"/>
          </w:tcPr>
          <w:p w14:paraId="0220E860" w14:textId="3581FEE0"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vMerge/>
            <w:tcBorders>
              <w:left w:val="single" w:sz="4" w:space="0" w:color="auto"/>
              <w:right w:val="single" w:sz="4" w:space="0" w:color="auto"/>
            </w:tcBorders>
            <w:shd w:val="clear" w:color="auto" w:fill="FBE4D5" w:themeFill="accent2" w:themeFillTint="33"/>
          </w:tcPr>
          <w:p w14:paraId="319207E9" w14:textId="71593689"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FEF6F0"/>
          </w:tcPr>
          <w:p w14:paraId="1CC4930A"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Music</w:t>
            </w:r>
          </w:p>
          <w:p w14:paraId="4BF6347F"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Listen to and choose percussion instruments to accompany their spells. Consider how these could be used to enhance the beat, rhythm or pulse and describe the effects they want to create. Practice and perform their poems with percussion accompaniment.</w:t>
            </w:r>
          </w:p>
          <w:p w14:paraId="3F48B917"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 xml:space="preserve"> </w:t>
            </w:r>
          </w:p>
          <w:p w14:paraId="63F16FBC"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p>
          <w:p w14:paraId="40586AF8"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Note</w:t>
            </w:r>
          </w:p>
          <w:p w14:paraId="4A55E18B" w14:textId="77777777" w:rsidR="001935D8"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 xml:space="preserve">Perform to an invited audience including peers, parents and </w:t>
            </w:r>
            <w:proofErr w:type="spellStart"/>
            <w:r w:rsidRPr="002C5B42">
              <w:rPr>
                <w:rFonts w:asciiTheme="majorHAnsi" w:hAnsiTheme="majorHAnsi" w:cstheme="majorHAnsi"/>
                <w:sz w:val="16"/>
                <w:szCs w:val="16"/>
                <w:lang w:val="en"/>
              </w:rPr>
              <w:t>carers</w:t>
            </w:r>
            <w:proofErr w:type="spellEnd"/>
            <w:r w:rsidRPr="002C5B42">
              <w:rPr>
                <w:rFonts w:asciiTheme="majorHAnsi" w:hAnsiTheme="majorHAnsi" w:cstheme="majorHAnsi"/>
                <w:sz w:val="16"/>
                <w:szCs w:val="16"/>
                <w:lang w:val="en"/>
              </w:rPr>
              <w:t>. Invite the audience to join in with the chorus section of the spell.</w:t>
            </w:r>
          </w:p>
          <w:p w14:paraId="29CA4440"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lastRenderedPageBreak/>
              <w:t>Mu 2 Improvise and compose music for a range of purposes using the interrelated dimensions of music.</w:t>
            </w:r>
          </w:p>
          <w:p w14:paraId="4A464D29" w14:textId="4FA90B63" w:rsidR="001935D8" w:rsidRPr="003B25FA"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C5B42">
              <w:rPr>
                <w:rFonts w:asciiTheme="majorHAnsi" w:hAnsiTheme="majorHAnsi" w:cstheme="majorHAnsi"/>
                <w:sz w:val="16"/>
                <w:szCs w:val="16"/>
                <w:lang w:val="en"/>
              </w:rPr>
              <w:t>En</w:t>
            </w:r>
            <w:proofErr w:type="spellEnd"/>
            <w:r w:rsidRPr="002C5B42">
              <w:rPr>
                <w:rFonts w:asciiTheme="majorHAnsi" w:hAnsiTheme="majorHAnsi" w:cstheme="majorHAnsi"/>
                <w:sz w:val="16"/>
                <w:szCs w:val="16"/>
                <w:lang w:val="en"/>
              </w:rPr>
              <w:t xml:space="preserve"> SL 9; Mu 1</w:t>
            </w:r>
          </w:p>
        </w:tc>
      </w:tr>
      <w:tr w:rsidR="001935D8" w14:paraId="23E073E9" w14:textId="77777777" w:rsidTr="001935D8">
        <w:trPr>
          <w:trHeight w:val="331"/>
          <w:jc w:val="center"/>
        </w:trPr>
        <w:tc>
          <w:tcPr>
            <w:tcW w:w="1438" w:type="dxa"/>
            <w:tcBorders>
              <w:top w:val="single" w:sz="4" w:space="0" w:color="auto"/>
              <w:left w:val="single" w:sz="4" w:space="0" w:color="auto"/>
              <w:bottom w:val="single" w:sz="4" w:space="0" w:color="auto"/>
              <w:right w:val="single" w:sz="4" w:space="0" w:color="auto"/>
            </w:tcBorders>
            <w:shd w:val="clear" w:color="auto" w:fill="F7F7F7"/>
          </w:tcPr>
          <w:p w14:paraId="54FC6384" w14:textId="60AE09B8"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r>
              <w:rPr>
                <w:rFonts w:ascii="Comic Sans MS" w:hAnsi="Comic Sans MS" w:cs="Comic Sans MS"/>
                <w:sz w:val="18"/>
                <w:szCs w:val="18"/>
                <w:lang w:val="en"/>
              </w:rPr>
              <w:lastRenderedPageBreak/>
              <w:t>Theme</w:t>
            </w:r>
          </w:p>
        </w:tc>
        <w:tc>
          <w:tcPr>
            <w:tcW w:w="1711" w:type="dxa"/>
            <w:tcBorders>
              <w:top w:val="single" w:sz="4" w:space="0" w:color="auto"/>
              <w:left w:val="single" w:sz="4" w:space="0" w:color="auto"/>
              <w:bottom w:val="single" w:sz="4" w:space="0" w:color="auto"/>
              <w:right w:val="single" w:sz="4" w:space="0" w:color="auto"/>
            </w:tcBorders>
            <w:shd w:val="clear" w:color="auto" w:fill="F7F7F7"/>
          </w:tcPr>
          <w:p w14:paraId="718296B1" w14:textId="77CDDB59" w:rsidR="001935D8" w:rsidRPr="003B25FA" w:rsidRDefault="001935D8" w:rsidP="003B25FA">
            <w:pPr>
              <w:suppressAutoHyphens/>
              <w:autoSpaceDE w:val="0"/>
              <w:autoSpaceDN w:val="0"/>
              <w:adjustRightInd w:val="0"/>
              <w:spacing w:after="0" w:line="240" w:lineRule="auto"/>
              <w:rPr>
                <w:rFonts w:cstheme="min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F7F7F7"/>
          </w:tcPr>
          <w:p w14:paraId="39DBF90A" w14:textId="05C1D325" w:rsidR="001935D8" w:rsidRPr="003B25FA" w:rsidRDefault="001935D8" w:rsidP="003B25FA">
            <w:pPr>
              <w:suppressAutoHyphens/>
              <w:autoSpaceDE w:val="0"/>
              <w:autoSpaceDN w:val="0"/>
              <w:adjustRightInd w:val="0"/>
              <w:spacing w:after="0" w:line="240" w:lineRule="auto"/>
              <w:rPr>
                <w:rFonts w:cstheme="minorHAnsi"/>
                <w:sz w:val="16"/>
                <w:szCs w:val="16"/>
                <w:lang w:val="en"/>
              </w:rPr>
            </w:pPr>
          </w:p>
        </w:tc>
        <w:tc>
          <w:tcPr>
            <w:tcW w:w="1888" w:type="dxa"/>
            <w:tcBorders>
              <w:top w:val="single" w:sz="4" w:space="0" w:color="auto"/>
              <w:left w:val="single" w:sz="4" w:space="0" w:color="auto"/>
              <w:bottom w:val="single" w:sz="4" w:space="0" w:color="auto"/>
              <w:right w:val="single" w:sz="4" w:space="0" w:color="auto"/>
            </w:tcBorders>
            <w:shd w:val="clear" w:color="auto" w:fill="F7F7F7"/>
          </w:tcPr>
          <w:p w14:paraId="7FAB7B06" w14:textId="77777777" w:rsidR="001935D8" w:rsidRPr="00D52A41" w:rsidRDefault="001935D8" w:rsidP="00D52A41">
            <w:pPr>
              <w:suppressAutoHyphens/>
              <w:autoSpaceDE w:val="0"/>
              <w:autoSpaceDN w:val="0"/>
              <w:adjustRightInd w:val="0"/>
              <w:spacing w:after="0" w:line="240" w:lineRule="auto"/>
              <w:rPr>
                <w:rFonts w:cstheme="minorHAnsi"/>
                <w:sz w:val="16"/>
                <w:szCs w:val="16"/>
                <w:lang w:val="en"/>
              </w:rPr>
            </w:pPr>
            <w:r w:rsidRPr="00D52A41">
              <w:rPr>
                <w:rFonts w:cstheme="minorHAnsi"/>
                <w:sz w:val="16"/>
                <w:szCs w:val="16"/>
                <w:lang w:val="en"/>
              </w:rPr>
              <w:t>History</w:t>
            </w:r>
          </w:p>
          <w:p w14:paraId="467C2D1A" w14:textId="77777777" w:rsidR="001935D8" w:rsidRPr="00D52A41" w:rsidRDefault="001935D8" w:rsidP="00D52A41">
            <w:pPr>
              <w:suppressAutoHyphens/>
              <w:autoSpaceDE w:val="0"/>
              <w:autoSpaceDN w:val="0"/>
              <w:adjustRightInd w:val="0"/>
              <w:spacing w:after="0" w:line="240" w:lineRule="auto"/>
              <w:rPr>
                <w:rFonts w:cstheme="minorHAnsi"/>
                <w:sz w:val="16"/>
                <w:szCs w:val="16"/>
                <w:lang w:val="en"/>
              </w:rPr>
            </w:pPr>
            <w:r w:rsidRPr="00D52A41">
              <w:rPr>
                <w:rFonts w:cstheme="minorHAnsi"/>
                <w:sz w:val="16"/>
                <w:szCs w:val="16"/>
                <w:lang w:val="en"/>
              </w:rPr>
              <w:t>Use a range of historical source materials to find out about how potions were used in the past for both medicinal and magical reasons. Make potions using a range of herbs and ingredients known for their mystical or medicinal properties. Write a description of their potion and its historical usage.</w:t>
            </w:r>
          </w:p>
          <w:p w14:paraId="24DB10A5" w14:textId="77777777" w:rsidR="001935D8" w:rsidRPr="00D52A41" w:rsidRDefault="001935D8" w:rsidP="00D52A41">
            <w:pPr>
              <w:suppressAutoHyphens/>
              <w:autoSpaceDE w:val="0"/>
              <w:autoSpaceDN w:val="0"/>
              <w:adjustRightInd w:val="0"/>
              <w:spacing w:after="0" w:line="240" w:lineRule="auto"/>
              <w:rPr>
                <w:rFonts w:cstheme="minorHAnsi"/>
                <w:sz w:val="16"/>
                <w:szCs w:val="16"/>
                <w:lang w:val="en"/>
              </w:rPr>
            </w:pPr>
            <w:r w:rsidRPr="00D52A41">
              <w:rPr>
                <w:rFonts w:cstheme="minorHAnsi"/>
                <w:sz w:val="16"/>
                <w:szCs w:val="16"/>
                <w:lang w:val="en"/>
              </w:rPr>
              <w:t xml:space="preserve"> </w:t>
            </w:r>
          </w:p>
          <w:p w14:paraId="46EDCE79" w14:textId="0BDE5738" w:rsidR="001935D8" w:rsidRPr="003B25FA" w:rsidRDefault="001935D8" w:rsidP="00D52A41">
            <w:pPr>
              <w:suppressAutoHyphens/>
              <w:autoSpaceDE w:val="0"/>
              <w:autoSpaceDN w:val="0"/>
              <w:adjustRightInd w:val="0"/>
              <w:spacing w:after="0" w:line="240" w:lineRule="auto"/>
              <w:rPr>
                <w:rFonts w:cstheme="minorHAnsi"/>
                <w:sz w:val="16"/>
                <w:szCs w:val="16"/>
                <w:lang w:val="en"/>
              </w:rPr>
            </w:pPr>
          </w:p>
        </w:tc>
        <w:tc>
          <w:tcPr>
            <w:tcW w:w="1623" w:type="dxa"/>
            <w:tcBorders>
              <w:top w:val="single" w:sz="4" w:space="0" w:color="auto"/>
              <w:left w:val="single" w:sz="4" w:space="0" w:color="auto"/>
              <w:bottom w:val="single" w:sz="4" w:space="0" w:color="auto"/>
              <w:right w:val="single" w:sz="4" w:space="0" w:color="auto"/>
            </w:tcBorders>
            <w:shd w:val="clear" w:color="auto" w:fill="F7F7F7"/>
          </w:tcPr>
          <w:p w14:paraId="0A1F5FAE" w14:textId="71F2C0BC" w:rsidR="001935D8" w:rsidRPr="003B25FA" w:rsidRDefault="001935D8" w:rsidP="003B25FA">
            <w:pPr>
              <w:suppressAutoHyphens/>
              <w:autoSpaceDE w:val="0"/>
              <w:autoSpaceDN w:val="0"/>
              <w:adjustRightInd w:val="0"/>
              <w:spacing w:after="0" w:line="240" w:lineRule="auto"/>
              <w:rPr>
                <w:rFonts w:cstheme="minorHAnsi"/>
                <w:sz w:val="16"/>
                <w:szCs w:val="16"/>
                <w:lang w:val="en"/>
              </w:rPr>
            </w:pPr>
          </w:p>
        </w:tc>
        <w:tc>
          <w:tcPr>
            <w:tcW w:w="1710" w:type="dxa"/>
            <w:vMerge/>
            <w:tcBorders>
              <w:left w:val="single" w:sz="4" w:space="0" w:color="auto"/>
              <w:right w:val="single" w:sz="4" w:space="0" w:color="auto"/>
            </w:tcBorders>
            <w:shd w:val="clear" w:color="auto" w:fill="auto"/>
          </w:tcPr>
          <w:p w14:paraId="2C16C9A1" w14:textId="12208393" w:rsidR="001935D8" w:rsidRPr="003B25FA" w:rsidRDefault="001935D8" w:rsidP="003B25FA">
            <w:pPr>
              <w:suppressAutoHyphens/>
              <w:autoSpaceDE w:val="0"/>
              <w:autoSpaceDN w:val="0"/>
              <w:adjustRightInd w:val="0"/>
              <w:spacing w:after="0" w:line="240" w:lineRule="auto"/>
              <w:rPr>
                <w:rFonts w:cstheme="min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F7F7F7"/>
          </w:tcPr>
          <w:p w14:paraId="594EBD65" w14:textId="77777777" w:rsidR="001935D8" w:rsidRPr="002C5B42" w:rsidRDefault="001935D8" w:rsidP="002C5B42">
            <w:pPr>
              <w:suppressAutoHyphens/>
              <w:autoSpaceDE w:val="0"/>
              <w:autoSpaceDN w:val="0"/>
              <w:adjustRightInd w:val="0"/>
              <w:spacing w:after="0" w:line="240" w:lineRule="auto"/>
              <w:rPr>
                <w:rFonts w:cstheme="minorHAnsi"/>
                <w:sz w:val="16"/>
                <w:szCs w:val="16"/>
                <w:lang w:val="en"/>
              </w:rPr>
            </w:pPr>
            <w:r w:rsidRPr="002C5B42">
              <w:rPr>
                <w:rFonts w:cstheme="minorHAnsi"/>
                <w:sz w:val="16"/>
                <w:szCs w:val="16"/>
                <w:lang w:val="en"/>
              </w:rPr>
              <w:t>Computing</w:t>
            </w:r>
          </w:p>
          <w:p w14:paraId="590560CB" w14:textId="77777777" w:rsidR="001935D8" w:rsidRPr="002C5B42" w:rsidRDefault="001935D8" w:rsidP="002C5B42">
            <w:pPr>
              <w:suppressAutoHyphens/>
              <w:autoSpaceDE w:val="0"/>
              <w:autoSpaceDN w:val="0"/>
              <w:adjustRightInd w:val="0"/>
              <w:spacing w:after="0" w:line="240" w:lineRule="auto"/>
              <w:rPr>
                <w:rFonts w:cstheme="minorHAnsi"/>
                <w:sz w:val="16"/>
                <w:szCs w:val="16"/>
                <w:lang w:val="en"/>
              </w:rPr>
            </w:pPr>
            <w:r w:rsidRPr="002C5B42">
              <w:rPr>
                <w:rFonts w:cstheme="minorHAnsi"/>
                <w:sz w:val="16"/>
                <w:szCs w:val="16"/>
                <w:lang w:val="en"/>
              </w:rPr>
              <w:t>Look at the layouts of online shopping sites. Create a template for an online supplies catalogue for witches and wizards. Show all the available potions or equipment available to buy with pictures and detailed descriptions of each. Create an imaginative company name for their online catalogue.</w:t>
            </w:r>
          </w:p>
          <w:p w14:paraId="3E5F27FC" w14:textId="77777777" w:rsidR="001935D8" w:rsidRPr="002C5B42" w:rsidRDefault="001935D8" w:rsidP="002C5B42">
            <w:pPr>
              <w:suppressAutoHyphens/>
              <w:autoSpaceDE w:val="0"/>
              <w:autoSpaceDN w:val="0"/>
              <w:adjustRightInd w:val="0"/>
              <w:spacing w:after="0" w:line="240" w:lineRule="auto"/>
              <w:rPr>
                <w:rFonts w:cstheme="minorHAnsi"/>
                <w:sz w:val="16"/>
                <w:szCs w:val="16"/>
                <w:lang w:val="en"/>
              </w:rPr>
            </w:pPr>
            <w:r w:rsidRPr="002C5B42">
              <w:rPr>
                <w:rFonts w:cstheme="minorHAnsi"/>
                <w:sz w:val="16"/>
                <w:szCs w:val="16"/>
                <w:lang w:val="en"/>
              </w:rPr>
              <w:t xml:space="preserve"> </w:t>
            </w:r>
          </w:p>
          <w:p w14:paraId="638DB906" w14:textId="77777777" w:rsidR="001935D8" w:rsidRPr="002C5B42" w:rsidRDefault="001935D8" w:rsidP="002C5B42">
            <w:pPr>
              <w:suppressAutoHyphens/>
              <w:autoSpaceDE w:val="0"/>
              <w:autoSpaceDN w:val="0"/>
              <w:adjustRightInd w:val="0"/>
              <w:spacing w:after="0" w:line="240" w:lineRule="auto"/>
              <w:rPr>
                <w:rFonts w:cstheme="minorHAnsi"/>
                <w:sz w:val="16"/>
                <w:szCs w:val="16"/>
                <w:lang w:val="en"/>
              </w:rPr>
            </w:pPr>
          </w:p>
          <w:p w14:paraId="4F000A26" w14:textId="77777777" w:rsidR="001935D8" w:rsidRPr="002C5B42" w:rsidRDefault="001935D8" w:rsidP="002C5B42">
            <w:pPr>
              <w:suppressAutoHyphens/>
              <w:autoSpaceDE w:val="0"/>
              <w:autoSpaceDN w:val="0"/>
              <w:adjustRightInd w:val="0"/>
              <w:spacing w:after="0" w:line="240" w:lineRule="auto"/>
              <w:rPr>
                <w:rFonts w:cstheme="minorHAnsi"/>
                <w:sz w:val="16"/>
                <w:szCs w:val="16"/>
                <w:lang w:val="en"/>
              </w:rPr>
            </w:pPr>
            <w:r w:rsidRPr="002C5B42">
              <w:rPr>
                <w:rFonts w:cstheme="minorHAnsi"/>
                <w:sz w:val="16"/>
                <w:szCs w:val="16"/>
                <w:lang w:val="en"/>
              </w:rPr>
              <w:t>Note</w:t>
            </w:r>
          </w:p>
          <w:p w14:paraId="29C845E1" w14:textId="77777777" w:rsidR="001935D8" w:rsidRDefault="001935D8" w:rsidP="002C5B42">
            <w:pPr>
              <w:suppressAutoHyphens/>
              <w:autoSpaceDE w:val="0"/>
              <w:autoSpaceDN w:val="0"/>
              <w:adjustRightInd w:val="0"/>
              <w:spacing w:after="0" w:line="240" w:lineRule="auto"/>
              <w:rPr>
                <w:rFonts w:cstheme="minorHAnsi"/>
                <w:sz w:val="16"/>
                <w:szCs w:val="16"/>
                <w:lang w:val="en"/>
              </w:rPr>
            </w:pPr>
            <w:r w:rsidRPr="002C5B42">
              <w:rPr>
                <w:rFonts w:cstheme="minorHAnsi"/>
                <w:sz w:val="16"/>
                <w:szCs w:val="16"/>
                <w:lang w:val="en"/>
              </w:rPr>
              <w:t>Children could create a page each, ordering available spells or products alphabetically.</w:t>
            </w:r>
          </w:p>
          <w:p w14:paraId="3D4E7681" w14:textId="5B17032B" w:rsidR="001935D8" w:rsidRPr="003B25FA" w:rsidRDefault="001935D8" w:rsidP="002C5B42">
            <w:pPr>
              <w:suppressAutoHyphens/>
              <w:autoSpaceDE w:val="0"/>
              <w:autoSpaceDN w:val="0"/>
              <w:adjustRightInd w:val="0"/>
              <w:spacing w:after="0" w:line="240" w:lineRule="auto"/>
              <w:rPr>
                <w:rFonts w:cstheme="minorHAnsi"/>
                <w:sz w:val="16"/>
                <w:szCs w:val="16"/>
                <w:lang w:val="en"/>
              </w:rPr>
            </w:pPr>
          </w:p>
        </w:tc>
      </w:tr>
      <w:tr w:rsidR="001935D8" w14:paraId="239D62DD" w14:textId="77777777" w:rsidTr="009D5849">
        <w:trPr>
          <w:trHeight w:val="508"/>
          <w:jc w:val="center"/>
        </w:trPr>
        <w:tc>
          <w:tcPr>
            <w:tcW w:w="1438" w:type="dxa"/>
            <w:tcBorders>
              <w:top w:val="single" w:sz="4" w:space="0" w:color="auto"/>
              <w:left w:val="single" w:sz="2" w:space="0" w:color="000000"/>
              <w:bottom w:val="single" w:sz="4" w:space="0" w:color="auto"/>
              <w:right w:val="single" w:sz="4" w:space="0" w:color="auto"/>
            </w:tcBorders>
            <w:shd w:val="clear" w:color="auto" w:fill="auto"/>
          </w:tcPr>
          <w:p w14:paraId="324D4E8B" w14:textId="18BDD4BC"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r w:rsidRPr="0063189B">
              <w:rPr>
                <w:rFonts w:ascii="Comic Sans MS" w:hAnsi="Comic Sans MS" w:cs="Comic Sans MS"/>
                <w:sz w:val="18"/>
                <w:szCs w:val="18"/>
                <w:lang w:val="en"/>
              </w:rPr>
              <w:t>Forest Schools</w:t>
            </w:r>
          </w:p>
          <w:p w14:paraId="29E89C60" w14:textId="47957B9F"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BC3C87E" w14:textId="37C4A5DF"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Perfume making from natural resources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0EF7DC4" w14:textId="78C896F6"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Forest faces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7EB88292" w14:textId="10EBAA25"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Winter tree bunting</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38B2FC19" w14:textId="25603160"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Tie Dye</w:t>
            </w:r>
          </w:p>
        </w:tc>
        <w:tc>
          <w:tcPr>
            <w:tcW w:w="1710" w:type="dxa"/>
            <w:vMerge/>
            <w:tcBorders>
              <w:left w:val="single" w:sz="4" w:space="0" w:color="auto"/>
              <w:right w:val="single" w:sz="4" w:space="0" w:color="auto"/>
            </w:tcBorders>
            <w:shd w:val="clear" w:color="auto" w:fill="auto"/>
          </w:tcPr>
          <w:p w14:paraId="077607FD" w14:textId="19A2BF86"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5B9086" w14:textId="77777777" w:rsidR="001935D8"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Feed the birds</w:t>
            </w:r>
          </w:p>
          <w:p w14:paraId="561D37F8" w14:textId="30630032"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Christmas outdoors</w:t>
            </w:r>
          </w:p>
        </w:tc>
      </w:tr>
      <w:tr w:rsidR="001935D8" w14:paraId="201FCDDD" w14:textId="77777777" w:rsidTr="009D5849">
        <w:trPr>
          <w:trHeight w:val="508"/>
          <w:jc w:val="center"/>
        </w:trPr>
        <w:tc>
          <w:tcPr>
            <w:tcW w:w="1438" w:type="dxa"/>
            <w:tcBorders>
              <w:top w:val="single" w:sz="4" w:space="0" w:color="auto"/>
              <w:left w:val="single" w:sz="2" w:space="0" w:color="000000"/>
              <w:bottom w:val="single" w:sz="4" w:space="0" w:color="auto"/>
              <w:right w:val="single" w:sz="4" w:space="0" w:color="auto"/>
            </w:tcBorders>
            <w:shd w:val="clear" w:color="auto" w:fill="FEE8FB"/>
          </w:tcPr>
          <w:p w14:paraId="79624F4F" w14:textId="415B9D0A"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r>
              <w:rPr>
                <w:rFonts w:ascii="Comic Sans MS" w:hAnsi="Comic Sans MS" w:cs="Comic Sans MS"/>
                <w:sz w:val="18"/>
                <w:szCs w:val="18"/>
                <w:lang w:val="en"/>
              </w:rPr>
              <w:t>Design and Technology</w:t>
            </w:r>
          </w:p>
        </w:tc>
        <w:tc>
          <w:tcPr>
            <w:tcW w:w="1711" w:type="dxa"/>
            <w:tcBorders>
              <w:top w:val="single" w:sz="4" w:space="0" w:color="auto"/>
              <w:left w:val="single" w:sz="4" w:space="0" w:color="auto"/>
              <w:bottom w:val="single" w:sz="4" w:space="0" w:color="auto"/>
              <w:right w:val="single" w:sz="4" w:space="0" w:color="auto"/>
            </w:tcBorders>
            <w:shd w:val="clear" w:color="auto" w:fill="FEE8FB"/>
          </w:tcPr>
          <w:p w14:paraId="4B89894D"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FEE8FB"/>
          </w:tcPr>
          <w:p w14:paraId="766535B2"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888" w:type="dxa"/>
            <w:tcBorders>
              <w:top w:val="single" w:sz="4" w:space="0" w:color="auto"/>
              <w:left w:val="single" w:sz="4" w:space="0" w:color="auto"/>
              <w:bottom w:val="single" w:sz="4" w:space="0" w:color="auto"/>
              <w:right w:val="single" w:sz="4" w:space="0" w:color="auto"/>
            </w:tcBorders>
            <w:shd w:val="clear" w:color="auto" w:fill="FEE8FB"/>
          </w:tcPr>
          <w:p w14:paraId="3DE66D2C"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D&amp;T</w:t>
            </w:r>
          </w:p>
          <w:p w14:paraId="4C724F59"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 xml:space="preserve">Make chocolate love hearts! Melt chocolate, adding additional ingredients for interest and taste such as finely grated orange peel, </w:t>
            </w:r>
            <w:proofErr w:type="gramStart"/>
            <w:r w:rsidRPr="00D52A41">
              <w:rPr>
                <w:rFonts w:asciiTheme="majorHAnsi" w:hAnsiTheme="majorHAnsi" w:cstheme="majorHAnsi"/>
                <w:sz w:val="16"/>
                <w:szCs w:val="16"/>
                <w:lang w:val="en"/>
              </w:rPr>
              <w:t>raisins</w:t>
            </w:r>
            <w:proofErr w:type="gramEnd"/>
            <w:r w:rsidRPr="00D52A41">
              <w:rPr>
                <w:rFonts w:asciiTheme="majorHAnsi" w:hAnsiTheme="majorHAnsi" w:cstheme="majorHAnsi"/>
                <w:sz w:val="16"/>
                <w:szCs w:val="16"/>
                <w:lang w:val="en"/>
              </w:rPr>
              <w:t xml:space="preserve"> or vanilla essence. Tie a ribbon around their heart and take it home with a message of love for a friend or family member.</w:t>
            </w:r>
          </w:p>
          <w:p w14:paraId="585AE472"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lastRenderedPageBreak/>
              <w:t xml:space="preserve"> </w:t>
            </w:r>
          </w:p>
          <w:p w14:paraId="31FABE75"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p>
          <w:p w14:paraId="7B696E8F"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Note</w:t>
            </w:r>
          </w:p>
          <w:p w14:paraId="4B09E605" w14:textId="77777777" w:rsidR="001935D8"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Use a range of different sized heart-shaped trays for interest. The hearts could be the antidote for the deadly potion!</w:t>
            </w:r>
          </w:p>
          <w:p w14:paraId="23C9EEFE" w14:textId="1CE17472" w:rsidR="001935D8" w:rsidRPr="003B25FA"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p>
        </w:tc>
        <w:tc>
          <w:tcPr>
            <w:tcW w:w="1623" w:type="dxa"/>
            <w:tcBorders>
              <w:top w:val="single" w:sz="4" w:space="0" w:color="auto"/>
              <w:left w:val="single" w:sz="4" w:space="0" w:color="auto"/>
              <w:bottom w:val="single" w:sz="4" w:space="0" w:color="auto"/>
              <w:right w:val="single" w:sz="4" w:space="0" w:color="auto"/>
            </w:tcBorders>
            <w:shd w:val="clear" w:color="auto" w:fill="FEE8FB"/>
          </w:tcPr>
          <w:p w14:paraId="7EA85649"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lastRenderedPageBreak/>
              <w:t>D&amp;T</w:t>
            </w:r>
          </w:p>
          <w:p w14:paraId="33382F5B"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Follow instructions (or ‘spells’) to make homemade bath bombs using harmless essential oils such as bergamot, chamomile, ginger, lavender and lemon. See what happens when they are placed in the water tray.</w:t>
            </w:r>
          </w:p>
          <w:p w14:paraId="0D7D8184"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lastRenderedPageBreak/>
              <w:t xml:space="preserve"> </w:t>
            </w:r>
          </w:p>
          <w:p w14:paraId="14E24D88" w14:textId="103CFB81" w:rsidR="001935D8" w:rsidRPr="003B25FA"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vMerge/>
            <w:tcBorders>
              <w:left w:val="single" w:sz="4" w:space="0" w:color="auto"/>
              <w:right w:val="single" w:sz="4" w:space="0" w:color="auto"/>
            </w:tcBorders>
            <w:shd w:val="clear" w:color="auto" w:fill="auto"/>
          </w:tcPr>
          <w:p w14:paraId="4EF3D7C2"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FEE8FB"/>
          </w:tcPr>
          <w:p w14:paraId="49D484E9"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D&amp;T</w:t>
            </w:r>
          </w:p>
          <w:p w14:paraId="43338808"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 xml:space="preserve">Make ice cream, ice pops or </w:t>
            </w:r>
            <w:proofErr w:type="spellStart"/>
            <w:r w:rsidRPr="002C5B42">
              <w:rPr>
                <w:rFonts w:asciiTheme="majorHAnsi" w:hAnsiTheme="majorHAnsi" w:cstheme="majorHAnsi"/>
                <w:sz w:val="16"/>
                <w:szCs w:val="16"/>
                <w:lang w:val="en"/>
              </w:rPr>
              <w:t>lollies</w:t>
            </w:r>
            <w:proofErr w:type="spellEnd"/>
            <w:r w:rsidRPr="002C5B42">
              <w:rPr>
                <w:rFonts w:asciiTheme="majorHAnsi" w:hAnsiTheme="majorHAnsi" w:cstheme="majorHAnsi"/>
                <w:sz w:val="16"/>
                <w:szCs w:val="16"/>
                <w:lang w:val="en"/>
              </w:rPr>
              <w:t xml:space="preserve"> with parents and </w:t>
            </w:r>
            <w:proofErr w:type="spellStart"/>
            <w:r w:rsidRPr="002C5B42">
              <w:rPr>
                <w:rFonts w:asciiTheme="majorHAnsi" w:hAnsiTheme="majorHAnsi" w:cstheme="majorHAnsi"/>
                <w:sz w:val="16"/>
                <w:szCs w:val="16"/>
                <w:lang w:val="en"/>
              </w:rPr>
              <w:t>carers</w:t>
            </w:r>
            <w:proofErr w:type="spellEnd"/>
            <w:r w:rsidRPr="002C5B42">
              <w:rPr>
                <w:rFonts w:asciiTheme="majorHAnsi" w:hAnsiTheme="majorHAnsi" w:cstheme="majorHAnsi"/>
                <w:sz w:val="16"/>
                <w:szCs w:val="16"/>
                <w:lang w:val="en"/>
              </w:rPr>
              <w:t xml:space="preserve">, deciding upon which </w:t>
            </w:r>
            <w:proofErr w:type="spellStart"/>
            <w:r w:rsidRPr="002C5B42">
              <w:rPr>
                <w:rFonts w:asciiTheme="majorHAnsi" w:hAnsiTheme="majorHAnsi" w:cstheme="majorHAnsi"/>
                <w:sz w:val="16"/>
                <w:szCs w:val="16"/>
                <w:lang w:val="en"/>
              </w:rPr>
              <w:t>flavours</w:t>
            </w:r>
            <w:proofErr w:type="spellEnd"/>
            <w:r w:rsidRPr="002C5B42">
              <w:rPr>
                <w:rFonts w:asciiTheme="majorHAnsi" w:hAnsiTheme="majorHAnsi" w:cstheme="majorHAnsi"/>
                <w:sz w:val="16"/>
                <w:szCs w:val="16"/>
                <w:lang w:val="en"/>
              </w:rPr>
              <w:t xml:space="preserve"> and </w:t>
            </w:r>
            <w:proofErr w:type="spellStart"/>
            <w:r w:rsidRPr="002C5B42">
              <w:rPr>
                <w:rFonts w:asciiTheme="majorHAnsi" w:hAnsiTheme="majorHAnsi" w:cstheme="majorHAnsi"/>
                <w:sz w:val="16"/>
                <w:szCs w:val="16"/>
                <w:lang w:val="en"/>
              </w:rPr>
              <w:t>colours</w:t>
            </w:r>
            <w:proofErr w:type="spellEnd"/>
            <w:r w:rsidRPr="002C5B42">
              <w:rPr>
                <w:rFonts w:asciiTheme="majorHAnsi" w:hAnsiTheme="majorHAnsi" w:cstheme="majorHAnsi"/>
                <w:sz w:val="16"/>
                <w:szCs w:val="16"/>
                <w:lang w:val="en"/>
              </w:rPr>
              <w:t xml:space="preserve"> they would like to add. Experiment with </w:t>
            </w:r>
            <w:proofErr w:type="spellStart"/>
            <w:r w:rsidRPr="002C5B42">
              <w:rPr>
                <w:rFonts w:asciiTheme="majorHAnsi" w:hAnsiTheme="majorHAnsi" w:cstheme="majorHAnsi"/>
                <w:sz w:val="16"/>
                <w:szCs w:val="16"/>
                <w:lang w:val="en"/>
              </w:rPr>
              <w:t>colours</w:t>
            </w:r>
            <w:proofErr w:type="spellEnd"/>
            <w:r w:rsidRPr="002C5B42">
              <w:rPr>
                <w:rFonts w:asciiTheme="majorHAnsi" w:hAnsiTheme="majorHAnsi" w:cstheme="majorHAnsi"/>
                <w:sz w:val="16"/>
                <w:szCs w:val="16"/>
                <w:lang w:val="en"/>
              </w:rPr>
              <w:t xml:space="preserve">, </w:t>
            </w:r>
            <w:proofErr w:type="spellStart"/>
            <w:r w:rsidRPr="002C5B42">
              <w:rPr>
                <w:rFonts w:asciiTheme="majorHAnsi" w:hAnsiTheme="majorHAnsi" w:cstheme="majorHAnsi"/>
                <w:sz w:val="16"/>
                <w:szCs w:val="16"/>
                <w:lang w:val="en"/>
              </w:rPr>
              <w:t>flavours</w:t>
            </w:r>
            <w:proofErr w:type="spellEnd"/>
            <w:r w:rsidRPr="002C5B42">
              <w:rPr>
                <w:rFonts w:asciiTheme="majorHAnsi" w:hAnsiTheme="majorHAnsi" w:cstheme="majorHAnsi"/>
                <w:sz w:val="16"/>
                <w:szCs w:val="16"/>
                <w:lang w:val="en"/>
              </w:rPr>
              <w:t xml:space="preserve">, ingredients and shapes… the wackier, the better! Take digital photographs of their </w:t>
            </w:r>
            <w:r w:rsidRPr="002C5B42">
              <w:rPr>
                <w:rFonts w:asciiTheme="majorHAnsi" w:hAnsiTheme="majorHAnsi" w:cstheme="majorHAnsi"/>
                <w:sz w:val="16"/>
                <w:szCs w:val="16"/>
                <w:lang w:val="en"/>
              </w:rPr>
              <w:lastRenderedPageBreak/>
              <w:t>creations before eating!</w:t>
            </w:r>
          </w:p>
          <w:p w14:paraId="2AF663E3"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r w:rsidRPr="002C5B42">
              <w:rPr>
                <w:rFonts w:asciiTheme="majorHAnsi" w:hAnsiTheme="majorHAnsi" w:cstheme="majorHAnsi"/>
                <w:sz w:val="16"/>
                <w:szCs w:val="16"/>
                <w:lang w:val="en"/>
              </w:rPr>
              <w:t xml:space="preserve"> </w:t>
            </w:r>
          </w:p>
          <w:p w14:paraId="4962D228" w14:textId="77777777" w:rsidR="001935D8" w:rsidRPr="002C5B42" w:rsidRDefault="001935D8" w:rsidP="002C5B42">
            <w:pPr>
              <w:suppressAutoHyphens/>
              <w:autoSpaceDE w:val="0"/>
              <w:autoSpaceDN w:val="0"/>
              <w:adjustRightInd w:val="0"/>
              <w:spacing w:after="0" w:line="240" w:lineRule="auto"/>
              <w:rPr>
                <w:rFonts w:asciiTheme="majorHAnsi" w:hAnsiTheme="majorHAnsi" w:cstheme="majorHAnsi"/>
                <w:sz w:val="16"/>
                <w:szCs w:val="16"/>
                <w:lang w:val="en"/>
              </w:rPr>
            </w:pPr>
          </w:p>
          <w:p w14:paraId="7BA911E1" w14:textId="0EEA5F60" w:rsidR="001935D8" w:rsidRPr="003B25FA" w:rsidRDefault="001935D8" w:rsidP="001935D8">
            <w:pPr>
              <w:suppressAutoHyphens/>
              <w:autoSpaceDE w:val="0"/>
              <w:autoSpaceDN w:val="0"/>
              <w:adjustRightInd w:val="0"/>
              <w:spacing w:after="0" w:line="240" w:lineRule="auto"/>
              <w:rPr>
                <w:rFonts w:asciiTheme="majorHAnsi" w:hAnsiTheme="majorHAnsi" w:cstheme="majorHAnsi"/>
                <w:sz w:val="16"/>
                <w:szCs w:val="16"/>
                <w:lang w:val="en"/>
              </w:rPr>
            </w:pPr>
          </w:p>
        </w:tc>
      </w:tr>
      <w:tr w:rsidR="001935D8" w14:paraId="773DA59E" w14:textId="77777777" w:rsidTr="009D5849">
        <w:trPr>
          <w:trHeight w:val="508"/>
          <w:jc w:val="center"/>
        </w:trPr>
        <w:tc>
          <w:tcPr>
            <w:tcW w:w="1438" w:type="dxa"/>
            <w:tcBorders>
              <w:top w:val="single" w:sz="4" w:space="0" w:color="auto"/>
              <w:left w:val="single" w:sz="2" w:space="0" w:color="000000"/>
              <w:bottom w:val="single" w:sz="4" w:space="0" w:color="auto"/>
              <w:right w:val="single" w:sz="4" w:space="0" w:color="auto"/>
            </w:tcBorders>
            <w:shd w:val="clear" w:color="auto" w:fill="D2FEFE"/>
          </w:tcPr>
          <w:p w14:paraId="5C8837B9" w14:textId="4861DA1D" w:rsidR="001935D8" w:rsidRPr="0063189B" w:rsidRDefault="001935D8" w:rsidP="003B25FA">
            <w:pPr>
              <w:suppressAutoHyphens/>
              <w:autoSpaceDE w:val="0"/>
              <w:autoSpaceDN w:val="0"/>
              <w:adjustRightInd w:val="0"/>
              <w:spacing w:after="0" w:line="240" w:lineRule="auto"/>
              <w:rPr>
                <w:rFonts w:ascii="Comic Sans MS" w:hAnsi="Comic Sans MS" w:cs="Comic Sans MS"/>
                <w:sz w:val="18"/>
                <w:szCs w:val="18"/>
                <w:lang w:val="en"/>
              </w:rPr>
            </w:pPr>
            <w:r>
              <w:rPr>
                <w:rFonts w:ascii="Comic Sans MS" w:hAnsi="Comic Sans MS" w:cs="Comic Sans MS"/>
                <w:sz w:val="18"/>
                <w:szCs w:val="18"/>
                <w:lang w:val="en"/>
              </w:rPr>
              <w:lastRenderedPageBreak/>
              <w:t>Art and Design</w:t>
            </w:r>
          </w:p>
        </w:tc>
        <w:tc>
          <w:tcPr>
            <w:tcW w:w="1711" w:type="dxa"/>
            <w:tcBorders>
              <w:top w:val="single" w:sz="4" w:space="0" w:color="auto"/>
              <w:left w:val="single" w:sz="4" w:space="0" w:color="auto"/>
              <w:bottom w:val="single" w:sz="4" w:space="0" w:color="auto"/>
              <w:right w:val="single" w:sz="4" w:space="0" w:color="auto"/>
            </w:tcBorders>
            <w:shd w:val="clear" w:color="auto" w:fill="D2FEFE"/>
          </w:tcPr>
          <w:p w14:paraId="2D1F5659"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sidRPr="003B25FA">
              <w:rPr>
                <w:rFonts w:asciiTheme="majorHAnsi" w:hAnsiTheme="majorHAnsi" w:cstheme="majorHAnsi"/>
                <w:sz w:val="16"/>
                <w:szCs w:val="16"/>
                <w:lang w:val="en"/>
              </w:rPr>
              <w:t>Art &amp; design</w:t>
            </w:r>
          </w:p>
          <w:p w14:paraId="5F2E5F8B" w14:textId="337D1398" w:rsidR="001935D8"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sidRPr="003B25FA">
              <w:rPr>
                <w:rFonts w:asciiTheme="majorHAnsi" w:hAnsiTheme="majorHAnsi" w:cstheme="majorHAnsi"/>
                <w:sz w:val="16"/>
                <w:szCs w:val="16"/>
                <w:lang w:val="en"/>
              </w:rPr>
              <w:t>.</w:t>
            </w:r>
          </w:p>
          <w:p w14:paraId="2136BA21"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sidRPr="003B25FA">
              <w:rPr>
                <w:rFonts w:asciiTheme="majorHAnsi" w:hAnsiTheme="majorHAnsi" w:cstheme="majorHAnsi"/>
                <w:sz w:val="16"/>
                <w:szCs w:val="16"/>
                <w:lang w:val="en"/>
              </w:rPr>
              <w:t xml:space="preserve">Observe a range of perfume bottles looking at shape, </w:t>
            </w:r>
            <w:proofErr w:type="gramStart"/>
            <w:r w:rsidRPr="003B25FA">
              <w:rPr>
                <w:rFonts w:asciiTheme="majorHAnsi" w:hAnsiTheme="majorHAnsi" w:cstheme="majorHAnsi"/>
                <w:sz w:val="16"/>
                <w:szCs w:val="16"/>
                <w:lang w:val="en"/>
              </w:rPr>
              <w:t>function</w:t>
            </w:r>
            <w:proofErr w:type="gramEnd"/>
            <w:r w:rsidRPr="003B25FA">
              <w:rPr>
                <w:rFonts w:asciiTheme="majorHAnsi" w:hAnsiTheme="majorHAnsi" w:cstheme="majorHAnsi"/>
                <w:sz w:val="16"/>
                <w:szCs w:val="16"/>
                <w:lang w:val="en"/>
              </w:rPr>
              <w:t xml:space="preserve"> and form. Design a fabulous bottle which could hold a magical potion using a sketch book to develop ideas about shape, </w:t>
            </w:r>
            <w:proofErr w:type="spellStart"/>
            <w:r w:rsidRPr="003B25FA">
              <w:rPr>
                <w:rFonts w:asciiTheme="majorHAnsi" w:hAnsiTheme="majorHAnsi" w:cstheme="majorHAnsi"/>
                <w:sz w:val="16"/>
                <w:szCs w:val="16"/>
                <w:lang w:val="en"/>
              </w:rPr>
              <w:t>colour</w:t>
            </w:r>
            <w:proofErr w:type="spellEnd"/>
            <w:r w:rsidRPr="003B25FA">
              <w:rPr>
                <w:rFonts w:asciiTheme="majorHAnsi" w:hAnsiTheme="majorHAnsi" w:cstheme="majorHAnsi"/>
                <w:sz w:val="16"/>
                <w:szCs w:val="16"/>
                <w:lang w:val="en"/>
              </w:rPr>
              <w:t>, form and pattern. Create bottles using clay and finish by glazing.</w:t>
            </w:r>
          </w:p>
          <w:p w14:paraId="4B8F3CA2"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r w:rsidRPr="003B25FA">
              <w:rPr>
                <w:rFonts w:asciiTheme="majorHAnsi" w:hAnsiTheme="majorHAnsi" w:cstheme="majorHAnsi"/>
                <w:sz w:val="16"/>
                <w:szCs w:val="16"/>
                <w:lang w:val="en"/>
              </w:rPr>
              <w:t xml:space="preserve"> </w:t>
            </w:r>
          </w:p>
          <w:p w14:paraId="5115F8FA"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p w14:paraId="70CEAC18" w14:textId="35BE20B6"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D2FEFE"/>
          </w:tcPr>
          <w:p w14:paraId="57364EEA" w14:textId="77777777" w:rsidR="001935D8" w:rsidRPr="00BA0F0D"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Art &amp; design</w:t>
            </w:r>
          </w:p>
          <w:p w14:paraId="33EC37CF" w14:textId="77777777" w:rsidR="001935D8" w:rsidRPr="00BA0F0D"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 xml:space="preserve">Use clay to create a model of a molecule. Paint or fire when dry and display with others as a collective class installation representing solids, </w:t>
            </w:r>
            <w:proofErr w:type="gramStart"/>
            <w:r w:rsidRPr="00BA0F0D">
              <w:rPr>
                <w:rFonts w:asciiTheme="majorHAnsi" w:hAnsiTheme="majorHAnsi" w:cstheme="majorHAnsi"/>
                <w:sz w:val="16"/>
                <w:szCs w:val="16"/>
                <w:lang w:val="en"/>
              </w:rPr>
              <w:t>liquids</w:t>
            </w:r>
            <w:proofErr w:type="gramEnd"/>
            <w:r w:rsidRPr="00BA0F0D">
              <w:rPr>
                <w:rFonts w:asciiTheme="majorHAnsi" w:hAnsiTheme="majorHAnsi" w:cstheme="majorHAnsi"/>
                <w:sz w:val="16"/>
                <w:szCs w:val="16"/>
                <w:lang w:val="en"/>
              </w:rPr>
              <w:t xml:space="preserve"> and gases. Consider how to ensure everybody’s molecule is of a standard size and how a smooth finish can be achieved.</w:t>
            </w:r>
          </w:p>
          <w:p w14:paraId="0825BF5E" w14:textId="77777777" w:rsidR="001935D8" w:rsidRPr="00BA0F0D"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r w:rsidRPr="00BA0F0D">
              <w:rPr>
                <w:rFonts w:asciiTheme="majorHAnsi" w:hAnsiTheme="majorHAnsi" w:cstheme="majorHAnsi"/>
                <w:sz w:val="16"/>
                <w:szCs w:val="16"/>
                <w:lang w:val="en"/>
              </w:rPr>
              <w:t xml:space="preserve"> </w:t>
            </w:r>
          </w:p>
          <w:p w14:paraId="43ACF72D" w14:textId="144D946D" w:rsidR="001935D8" w:rsidRPr="003B25FA" w:rsidRDefault="001935D8" w:rsidP="00BA0F0D">
            <w:pPr>
              <w:suppressAutoHyphens/>
              <w:autoSpaceDE w:val="0"/>
              <w:autoSpaceDN w:val="0"/>
              <w:adjustRightInd w:val="0"/>
              <w:spacing w:after="0" w:line="240" w:lineRule="auto"/>
              <w:rPr>
                <w:rFonts w:asciiTheme="majorHAnsi" w:hAnsiTheme="majorHAnsi" w:cstheme="majorHAnsi"/>
                <w:sz w:val="16"/>
                <w:szCs w:val="16"/>
                <w:lang w:val="en"/>
              </w:rPr>
            </w:pPr>
          </w:p>
        </w:tc>
        <w:tc>
          <w:tcPr>
            <w:tcW w:w="1888" w:type="dxa"/>
            <w:tcBorders>
              <w:top w:val="single" w:sz="4" w:space="0" w:color="auto"/>
              <w:left w:val="single" w:sz="4" w:space="0" w:color="auto"/>
              <w:bottom w:val="single" w:sz="4" w:space="0" w:color="auto"/>
              <w:right w:val="single" w:sz="4" w:space="0" w:color="auto"/>
            </w:tcBorders>
            <w:shd w:val="clear" w:color="auto" w:fill="D2FEFE"/>
          </w:tcPr>
          <w:p w14:paraId="1BB132BC"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Art &amp; design</w:t>
            </w:r>
          </w:p>
          <w:p w14:paraId="7B390217" w14:textId="77777777" w:rsidR="001935D8"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Take a picture from an unusual or thought-provoking viewpoint.</w:t>
            </w:r>
          </w:p>
          <w:p w14:paraId="313BEF5A"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 xml:space="preserve">Create temporary art making ‘condensation hearts’ on a window. Breathe on a window to create condensation and draw different sized hearts in it. Take digital images of their temporary art and upload to a computer. Experiment with tone and </w:t>
            </w:r>
            <w:proofErr w:type="spellStart"/>
            <w:r w:rsidRPr="00D52A41">
              <w:rPr>
                <w:rFonts w:asciiTheme="majorHAnsi" w:hAnsiTheme="majorHAnsi" w:cstheme="majorHAnsi"/>
                <w:sz w:val="16"/>
                <w:szCs w:val="16"/>
                <w:lang w:val="en"/>
              </w:rPr>
              <w:t>colour</w:t>
            </w:r>
            <w:proofErr w:type="spellEnd"/>
            <w:r w:rsidRPr="00D52A41">
              <w:rPr>
                <w:rFonts w:asciiTheme="majorHAnsi" w:hAnsiTheme="majorHAnsi" w:cstheme="majorHAnsi"/>
                <w:sz w:val="16"/>
                <w:szCs w:val="16"/>
                <w:lang w:val="en"/>
              </w:rPr>
              <w:t xml:space="preserve"> before printing.</w:t>
            </w:r>
          </w:p>
          <w:p w14:paraId="635A124E"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 xml:space="preserve"> </w:t>
            </w:r>
          </w:p>
          <w:p w14:paraId="3B24DD6D"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Look at the painting The Love Potion by Evelyn de Morgan and discuss the story the artist is trying to tell. Compare to other paintings that show scenes of love and love potions such as The Lovers by Rene Magritte, The Kiss by Edvard Munch and the John William Waterhouse painting Tristan and Isolde with the Potion. Think and talk to each other about the stories that the paintings communicate.</w:t>
            </w:r>
          </w:p>
          <w:p w14:paraId="104F7511"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 xml:space="preserve"> </w:t>
            </w:r>
          </w:p>
          <w:p w14:paraId="5D9346E6" w14:textId="30E2D202" w:rsidR="001935D8" w:rsidRPr="003B25FA"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 xml:space="preserve">’ Use the paintings as a starting point for a </w:t>
            </w:r>
            <w:r w:rsidRPr="00D52A41">
              <w:rPr>
                <w:rFonts w:asciiTheme="majorHAnsi" w:hAnsiTheme="majorHAnsi" w:cstheme="majorHAnsi"/>
                <w:sz w:val="16"/>
                <w:szCs w:val="16"/>
                <w:lang w:val="en"/>
              </w:rPr>
              <w:lastRenderedPageBreak/>
              <w:t>contemporary mixed-media collage (use newspaper and magazine clippings) on the theme of ‘Love potions’.</w:t>
            </w:r>
          </w:p>
        </w:tc>
        <w:tc>
          <w:tcPr>
            <w:tcW w:w="1623" w:type="dxa"/>
            <w:tcBorders>
              <w:top w:val="single" w:sz="4" w:space="0" w:color="auto"/>
              <w:left w:val="single" w:sz="4" w:space="0" w:color="auto"/>
              <w:bottom w:val="single" w:sz="4" w:space="0" w:color="auto"/>
              <w:right w:val="single" w:sz="4" w:space="0" w:color="auto"/>
            </w:tcBorders>
            <w:shd w:val="clear" w:color="auto" w:fill="D2FEFE"/>
          </w:tcPr>
          <w:p w14:paraId="042AA884"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lastRenderedPageBreak/>
              <w:t xml:space="preserve">Art &amp; design </w:t>
            </w:r>
          </w:p>
          <w:p w14:paraId="28A523FF" w14:textId="089F5A9E" w:rsidR="001935D8"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w:t>
            </w:r>
          </w:p>
          <w:p w14:paraId="19001552"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 xml:space="preserve">Create large scale and collaborative canvas art using melted wax crayons. Melt crayons over a canvas using heat from a hairdryer and watch them mix to form new </w:t>
            </w:r>
            <w:proofErr w:type="spellStart"/>
            <w:r w:rsidRPr="00D52A41">
              <w:rPr>
                <w:rFonts w:asciiTheme="majorHAnsi" w:hAnsiTheme="majorHAnsi" w:cstheme="majorHAnsi"/>
                <w:sz w:val="16"/>
                <w:szCs w:val="16"/>
                <w:lang w:val="en"/>
              </w:rPr>
              <w:t>colours</w:t>
            </w:r>
            <w:proofErr w:type="spellEnd"/>
            <w:r w:rsidRPr="00D52A41">
              <w:rPr>
                <w:rFonts w:asciiTheme="majorHAnsi" w:hAnsiTheme="majorHAnsi" w:cstheme="majorHAnsi"/>
                <w:sz w:val="16"/>
                <w:szCs w:val="16"/>
                <w:lang w:val="en"/>
              </w:rPr>
              <w:t xml:space="preserve"> and textures. Work into the wax whilst soft to spread, print and add pattern. Use artistic and scientific language to describe the processes taking place.</w:t>
            </w:r>
          </w:p>
          <w:p w14:paraId="333EBC03" w14:textId="77777777" w:rsidR="001935D8" w:rsidRPr="00D52A41" w:rsidRDefault="001935D8" w:rsidP="00D52A41">
            <w:pPr>
              <w:suppressAutoHyphens/>
              <w:autoSpaceDE w:val="0"/>
              <w:autoSpaceDN w:val="0"/>
              <w:adjustRightInd w:val="0"/>
              <w:spacing w:after="0" w:line="240" w:lineRule="auto"/>
              <w:rPr>
                <w:rFonts w:asciiTheme="majorHAnsi" w:hAnsiTheme="majorHAnsi" w:cstheme="majorHAnsi"/>
                <w:sz w:val="16"/>
                <w:szCs w:val="16"/>
                <w:lang w:val="en"/>
              </w:rPr>
            </w:pPr>
            <w:r w:rsidRPr="00D52A41">
              <w:rPr>
                <w:rFonts w:asciiTheme="majorHAnsi" w:hAnsiTheme="majorHAnsi" w:cstheme="majorHAnsi"/>
                <w:sz w:val="16"/>
                <w:szCs w:val="16"/>
                <w:lang w:val="en"/>
              </w:rPr>
              <w:t xml:space="preserve"> </w:t>
            </w:r>
          </w:p>
          <w:p w14:paraId="7613BF51" w14:textId="08DBDCD0" w:rsidR="001935D8" w:rsidRPr="003B25FA" w:rsidRDefault="001935D8" w:rsidP="001935D8">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vMerge/>
            <w:tcBorders>
              <w:left w:val="single" w:sz="4" w:space="0" w:color="auto"/>
              <w:bottom w:val="single" w:sz="4" w:space="0" w:color="auto"/>
              <w:right w:val="single" w:sz="4" w:space="0" w:color="auto"/>
            </w:tcBorders>
            <w:shd w:val="clear" w:color="auto" w:fill="auto"/>
          </w:tcPr>
          <w:p w14:paraId="76B7FA5B"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D2FEFE"/>
          </w:tcPr>
          <w:p w14:paraId="0B0C7052" w14:textId="77777777" w:rsidR="001935D8" w:rsidRPr="003B25FA" w:rsidRDefault="001935D8" w:rsidP="003B25FA">
            <w:pPr>
              <w:suppressAutoHyphens/>
              <w:autoSpaceDE w:val="0"/>
              <w:autoSpaceDN w:val="0"/>
              <w:adjustRightInd w:val="0"/>
              <w:spacing w:after="0" w:line="240" w:lineRule="auto"/>
              <w:rPr>
                <w:rFonts w:asciiTheme="majorHAnsi" w:hAnsiTheme="majorHAnsi" w:cstheme="majorHAnsi"/>
                <w:sz w:val="16"/>
                <w:szCs w:val="16"/>
                <w:lang w:val="en"/>
              </w:rPr>
            </w:pPr>
          </w:p>
        </w:tc>
      </w:tr>
    </w:tbl>
    <w:p w14:paraId="6300859C" w14:textId="3A6427AC" w:rsidR="001B4577" w:rsidRDefault="001B4577" w:rsidP="001B4577"/>
    <w:p w14:paraId="1C9E7905" w14:textId="503326EA" w:rsidR="00B479B2" w:rsidRDefault="00B479B2" w:rsidP="001B4577"/>
    <w:sectPr w:rsidR="00B479B2" w:rsidSect="00A02AEA">
      <w:pgSz w:w="15840" w:h="122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EA"/>
    <w:rsid w:val="00000530"/>
    <w:rsid w:val="0000557B"/>
    <w:rsid w:val="000070D9"/>
    <w:rsid w:val="000240B4"/>
    <w:rsid w:val="00027A3E"/>
    <w:rsid w:val="000544F0"/>
    <w:rsid w:val="00067B8C"/>
    <w:rsid w:val="00072827"/>
    <w:rsid w:val="00073ABC"/>
    <w:rsid w:val="000764F6"/>
    <w:rsid w:val="00085442"/>
    <w:rsid w:val="000A2864"/>
    <w:rsid w:val="000B7BC0"/>
    <w:rsid w:val="000C6CC7"/>
    <w:rsid w:val="000D7DF3"/>
    <w:rsid w:val="00101C4F"/>
    <w:rsid w:val="001025DE"/>
    <w:rsid w:val="00116EF2"/>
    <w:rsid w:val="001275C5"/>
    <w:rsid w:val="00146048"/>
    <w:rsid w:val="00172FB4"/>
    <w:rsid w:val="00183979"/>
    <w:rsid w:val="00191626"/>
    <w:rsid w:val="001935D8"/>
    <w:rsid w:val="00196E83"/>
    <w:rsid w:val="001B4577"/>
    <w:rsid w:val="001E080E"/>
    <w:rsid w:val="001E707D"/>
    <w:rsid w:val="00200033"/>
    <w:rsid w:val="002057B1"/>
    <w:rsid w:val="002059BA"/>
    <w:rsid w:val="0023239F"/>
    <w:rsid w:val="002518BE"/>
    <w:rsid w:val="0026047B"/>
    <w:rsid w:val="00262875"/>
    <w:rsid w:val="00263461"/>
    <w:rsid w:val="00294648"/>
    <w:rsid w:val="002B63EC"/>
    <w:rsid w:val="002C074D"/>
    <w:rsid w:val="002C5B42"/>
    <w:rsid w:val="002C7A43"/>
    <w:rsid w:val="002D0B56"/>
    <w:rsid w:val="002F1DFE"/>
    <w:rsid w:val="002F2128"/>
    <w:rsid w:val="002F3401"/>
    <w:rsid w:val="003049D9"/>
    <w:rsid w:val="00331E37"/>
    <w:rsid w:val="00361168"/>
    <w:rsid w:val="00367D11"/>
    <w:rsid w:val="00382FEF"/>
    <w:rsid w:val="003B25FA"/>
    <w:rsid w:val="003B5A0B"/>
    <w:rsid w:val="003D12CD"/>
    <w:rsid w:val="003E6F62"/>
    <w:rsid w:val="00405B3A"/>
    <w:rsid w:val="00415CA0"/>
    <w:rsid w:val="0042510D"/>
    <w:rsid w:val="00433797"/>
    <w:rsid w:val="0044374D"/>
    <w:rsid w:val="004952BD"/>
    <w:rsid w:val="004D33CA"/>
    <w:rsid w:val="004D67B0"/>
    <w:rsid w:val="004E22E8"/>
    <w:rsid w:val="00507155"/>
    <w:rsid w:val="00533023"/>
    <w:rsid w:val="00555022"/>
    <w:rsid w:val="00564674"/>
    <w:rsid w:val="005648AD"/>
    <w:rsid w:val="00566212"/>
    <w:rsid w:val="00572DC8"/>
    <w:rsid w:val="00575401"/>
    <w:rsid w:val="0057767B"/>
    <w:rsid w:val="005862B8"/>
    <w:rsid w:val="00596CA2"/>
    <w:rsid w:val="005A5753"/>
    <w:rsid w:val="005B0102"/>
    <w:rsid w:val="005B5623"/>
    <w:rsid w:val="005D524F"/>
    <w:rsid w:val="005F0C27"/>
    <w:rsid w:val="00600847"/>
    <w:rsid w:val="00601D77"/>
    <w:rsid w:val="00606B1A"/>
    <w:rsid w:val="0063189B"/>
    <w:rsid w:val="00636A19"/>
    <w:rsid w:val="00641CB0"/>
    <w:rsid w:val="006447D0"/>
    <w:rsid w:val="006518A4"/>
    <w:rsid w:val="00661FF5"/>
    <w:rsid w:val="00677B44"/>
    <w:rsid w:val="006C2054"/>
    <w:rsid w:val="006C3867"/>
    <w:rsid w:val="006C62F7"/>
    <w:rsid w:val="006D3C2A"/>
    <w:rsid w:val="006D7013"/>
    <w:rsid w:val="006F1C35"/>
    <w:rsid w:val="006F1FF4"/>
    <w:rsid w:val="00701B94"/>
    <w:rsid w:val="00705812"/>
    <w:rsid w:val="0071183D"/>
    <w:rsid w:val="00714979"/>
    <w:rsid w:val="0071594B"/>
    <w:rsid w:val="00723521"/>
    <w:rsid w:val="007247BA"/>
    <w:rsid w:val="00761703"/>
    <w:rsid w:val="00767392"/>
    <w:rsid w:val="00790325"/>
    <w:rsid w:val="00794FBE"/>
    <w:rsid w:val="007B6D9D"/>
    <w:rsid w:val="007C46D2"/>
    <w:rsid w:val="007C7C86"/>
    <w:rsid w:val="007F1561"/>
    <w:rsid w:val="007F266D"/>
    <w:rsid w:val="008059A5"/>
    <w:rsid w:val="00842010"/>
    <w:rsid w:val="0085156D"/>
    <w:rsid w:val="00861253"/>
    <w:rsid w:val="00863703"/>
    <w:rsid w:val="0087552F"/>
    <w:rsid w:val="008F5DDC"/>
    <w:rsid w:val="00936ABA"/>
    <w:rsid w:val="00963338"/>
    <w:rsid w:val="00987172"/>
    <w:rsid w:val="00987E61"/>
    <w:rsid w:val="0099174D"/>
    <w:rsid w:val="009935C6"/>
    <w:rsid w:val="009D33AB"/>
    <w:rsid w:val="00A02AEA"/>
    <w:rsid w:val="00A02E2C"/>
    <w:rsid w:val="00A14128"/>
    <w:rsid w:val="00A5083B"/>
    <w:rsid w:val="00A67B57"/>
    <w:rsid w:val="00A760D2"/>
    <w:rsid w:val="00A8214A"/>
    <w:rsid w:val="00A9559A"/>
    <w:rsid w:val="00A975FD"/>
    <w:rsid w:val="00AA0B2D"/>
    <w:rsid w:val="00AC6DA7"/>
    <w:rsid w:val="00AD0EF2"/>
    <w:rsid w:val="00AE3580"/>
    <w:rsid w:val="00AF11A7"/>
    <w:rsid w:val="00AF52C0"/>
    <w:rsid w:val="00AF5638"/>
    <w:rsid w:val="00B02DF1"/>
    <w:rsid w:val="00B12C59"/>
    <w:rsid w:val="00B44493"/>
    <w:rsid w:val="00B45052"/>
    <w:rsid w:val="00B479B2"/>
    <w:rsid w:val="00B50C38"/>
    <w:rsid w:val="00B53FE7"/>
    <w:rsid w:val="00B64671"/>
    <w:rsid w:val="00BA043C"/>
    <w:rsid w:val="00BA05D4"/>
    <w:rsid w:val="00BA0F0D"/>
    <w:rsid w:val="00BA300B"/>
    <w:rsid w:val="00BA33E4"/>
    <w:rsid w:val="00BA4F36"/>
    <w:rsid w:val="00BC0D58"/>
    <w:rsid w:val="00BC23EE"/>
    <w:rsid w:val="00BF5EAD"/>
    <w:rsid w:val="00BF6521"/>
    <w:rsid w:val="00C10E41"/>
    <w:rsid w:val="00C155EC"/>
    <w:rsid w:val="00C16ECA"/>
    <w:rsid w:val="00C2347E"/>
    <w:rsid w:val="00C35951"/>
    <w:rsid w:val="00C71747"/>
    <w:rsid w:val="00C86831"/>
    <w:rsid w:val="00CA2363"/>
    <w:rsid w:val="00CA2392"/>
    <w:rsid w:val="00CC2CD4"/>
    <w:rsid w:val="00CE27FD"/>
    <w:rsid w:val="00CE7E42"/>
    <w:rsid w:val="00CF13AE"/>
    <w:rsid w:val="00CF30BC"/>
    <w:rsid w:val="00CF7EE1"/>
    <w:rsid w:val="00D03F58"/>
    <w:rsid w:val="00D1051E"/>
    <w:rsid w:val="00D12E9C"/>
    <w:rsid w:val="00D242BB"/>
    <w:rsid w:val="00D445C1"/>
    <w:rsid w:val="00D47F8F"/>
    <w:rsid w:val="00D52A41"/>
    <w:rsid w:val="00D5368A"/>
    <w:rsid w:val="00D83B68"/>
    <w:rsid w:val="00D83DE3"/>
    <w:rsid w:val="00D956B5"/>
    <w:rsid w:val="00DA60F8"/>
    <w:rsid w:val="00DB16E5"/>
    <w:rsid w:val="00DB1BA6"/>
    <w:rsid w:val="00DB4ACC"/>
    <w:rsid w:val="00DC0BAB"/>
    <w:rsid w:val="00DD2420"/>
    <w:rsid w:val="00DE31D9"/>
    <w:rsid w:val="00DF2D86"/>
    <w:rsid w:val="00E215A0"/>
    <w:rsid w:val="00E6422E"/>
    <w:rsid w:val="00E836C7"/>
    <w:rsid w:val="00E8440D"/>
    <w:rsid w:val="00E84969"/>
    <w:rsid w:val="00E90DC9"/>
    <w:rsid w:val="00E94489"/>
    <w:rsid w:val="00E95498"/>
    <w:rsid w:val="00EA3A3F"/>
    <w:rsid w:val="00EC1625"/>
    <w:rsid w:val="00EE3375"/>
    <w:rsid w:val="00F00B2E"/>
    <w:rsid w:val="00F5173C"/>
    <w:rsid w:val="00F66671"/>
    <w:rsid w:val="00FA1BF9"/>
    <w:rsid w:val="00FB233F"/>
    <w:rsid w:val="00FC4055"/>
    <w:rsid w:val="00FC54B3"/>
    <w:rsid w:val="00FD0E32"/>
    <w:rsid w:val="00FD28A8"/>
    <w:rsid w:val="00FE00F7"/>
    <w:rsid w:val="00FE435A"/>
    <w:rsid w:val="00FF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5FFE"/>
  <w15:chartTrackingRefBased/>
  <w15:docId w15:val="{5DD950AD-EFBD-42B5-AC7C-8368FE7A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1A"/>
    <w:rPr>
      <w:color w:val="0563C1" w:themeColor="hyperlink"/>
      <w:u w:val="single"/>
    </w:rPr>
  </w:style>
  <w:style w:type="character" w:styleId="CommentReference">
    <w:name w:val="annotation reference"/>
    <w:basedOn w:val="DefaultParagraphFont"/>
    <w:uiPriority w:val="99"/>
    <w:semiHidden/>
    <w:unhideWhenUsed/>
    <w:rsid w:val="00146048"/>
    <w:rPr>
      <w:sz w:val="16"/>
      <w:szCs w:val="16"/>
    </w:rPr>
  </w:style>
  <w:style w:type="paragraph" w:styleId="CommentText">
    <w:name w:val="annotation text"/>
    <w:basedOn w:val="Normal"/>
    <w:link w:val="CommentTextChar"/>
    <w:uiPriority w:val="99"/>
    <w:semiHidden/>
    <w:unhideWhenUsed/>
    <w:rsid w:val="00146048"/>
    <w:pPr>
      <w:spacing w:line="240" w:lineRule="auto"/>
    </w:pPr>
    <w:rPr>
      <w:sz w:val="20"/>
      <w:szCs w:val="20"/>
    </w:rPr>
  </w:style>
  <w:style w:type="character" w:customStyle="1" w:styleId="CommentTextChar">
    <w:name w:val="Comment Text Char"/>
    <w:basedOn w:val="DefaultParagraphFont"/>
    <w:link w:val="CommentText"/>
    <w:uiPriority w:val="99"/>
    <w:semiHidden/>
    <w:rsid w:val="00146048"/>
    <w:rPr>
      <w:sz w:val="20"/>
      <w:szCs w:val="20"/>
    </w:rPr>
  </w:style>
  <w:style w:type="paragraph" w:styleId="CommentSubject">
    <w:name w:val="annotation subject"/>
    <w:basedOn w:val="CommentText"/>
    <w:next w:val="CommentText"/>
    <w:link w:val="CommentSubjectChar"/>
    <w:uiPriority w:val="99"/>
    <w:semiHidden/>
    <w:unhideWhenUsed/>
    <w:rsid w:val="00146048"/>
    <w:rPr>
      <w:b/>
      <w:bCs/>
    </w:rPr>
  </w:style>
  <w:style w:type="character" w:customStyle="1" w:styleId="CommentSubjectChar">
    <w:name w:val="Comment Subject Char"/>
    <w:basedOn w:val="CommentTextChar"/>
    <w:link w:val="CommentSubject"/>
    <w:uiPriority w:val="99"/>
    <w:semiHidden/>
    <w:rsid w:val="001460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2787">
      <w:bodyDiv w:val="1"/>
      <w:marLeft w:val="0"/>
      <w:marRight w:val="0"/>
      <w:marTop w:val="0"/>
      <w:marBottom w:val="0"/>
      <w:divBdr>
        <w:top w:val="none" w:sz="0" w:space="0" w:color="auto"/>
        <w:left w:val="none" w:sz="0" w:space="0" w:color="auto"/>
        <w:bottom w:val="none" w:sz="0" w:space="0" w:color="auto"/>
        <w:right w:val="none" w:sz="0" w:space="0" w:color="auto"/>
      </w:divBdr>
    </w:div>
    <w:div w:id="230114920">
      <w:bodyDiv w:val="1"/>
      <w:marLeft w:val="0"/>
      <w:marRight w:val="0"/>
      <w:marTop w:val="0"/>
      <w:marBottom w:val="0"/>
      <w:divBdr>
        <w:top w:val="none" w:sz="0" w:space="0" w:color="auto"/>
        <w:left w:val="none" w:sz="0" w:space="0" w:color="auto"/>
        <w:bottom w:val="none" w:sz="0" w:space="0" w:color="auto"/>
        <w:right w:val="none" w:sz="0" w:space="0" w:color="auto"/>
      </w:divBdr>
    </w:div>
    <w:div w:id="498009205">
      <w:bodyDiv w:val="1"/>
      <w:marLeft w:val="0"/>
      <w:marRight w:val="0"/>
      <w:marTop w:val="0"/>
      <w:marBottom w:val="0"/>
      <w:divBdr>
        <w:top w:val="none" w:sz="0" w:space="0" w:color="auto"/>
        <w:left w:val="none" w:sz="0" w:space="0" w:color="auto"/>
        <w:bottom w:val="none" w:sz="0" w:space="0" w:color="auto"/>
        <w:right w:val="none" w:sz="0" w:space="0" w:color="auto"/>
      </w:divBdr>
    </w:div>
    <w:div w:id="635648891">
      <w:bodyDiv w:val="1"/>
      <w:marLeft w:val="0"/>
      <w:marRight w:val="0"/>
      <w:marTop w:val="0"/>
      <w:marBottom w:val="0"/>
      <w:divBdr>
        <w:top w:val="none" w:sz="0" w:space="0" w:color="auto"/>
        <w:left w:val="none" w:sz="0" w:space="0" w:color="auto"/>
        <w:bottom w:val="none" w:sz="0" w:space="0" w:color="auto"/>
        <w:right w:val="none" w:sz="0" w:space="0" w:color="auto"/>
      </w:divBdr>
    </w:div>
    <w:div w:id="674768754">
      <w:bodyDiv w:val="1"/>
      <w:marLeft w:val="0"/>
      <w:marRight w:val="0"/>
      <w:marTop w:val="0"/>
      <w:marBottom w:val="0"/>
      <w:divBdr>
        <w:top w:val="none" w:sz="0" w:space="0" w:color="auto"/>
        <w:left w:val="none" w:sz="0" w:space="0" w:color="auto"/>
        <w:bottom w:val="none" w:sz="0" w:space="0" w:color="auto"/>
        <w:right w:val="none" w:sz="0" w:space="0" w:color="auto"/>
      </w:divBdr>
    </w:div>
    <w:div w:id="1011566824">
      <w:bodyDiv w:val="1"/>
      <w:marLeft w:val="0"/>
      <w:marRight w:val="0"/>
      <w:marTop w:val="0"/>
      <w:marBottom w:val="0"/>
      <w:divBdr>
        <w:top w:val="none" w:sz="0" w:space="0" w:color="auto"/>
        <w:left w:val="none" w:sz="0" w:space="0" w:color="auto"/>
        <w:bottom w:val="none" w:sz="0" w:space="0" w:color="auto"/>
        <w:right w:val="none" w:sz="0" w:space="0" w:color="auto"/>
      </w:divBdr>
    </w:div>
    <w:div w:id="1283800300">
      <w:bodyDiv w:val="1"/>
      <w:marLeft w:val="0"/>
      <w:marRight w:val="0"/>
      <w:marTop w:val="0"/>
      <w:marBottom w:val="0"/>
      <w:divBdr>
        <w:top w:val="none" w:sz="0" w:space="0" w:color="auto"/>
        <w:left w:val="none" w:sz="0" w:space="0" w:color="auto"/>
        <w:bottom w:val="none" w:sz="0" w:space="0" w:color="auto"/>
        <w:right w:val="none" w:sz="0" w:space="0" w:color="auto"/>
      </w:divBdr>
    </w:div>
    <w:div w:id="1512525529">
      <w:bodyDiv w:val="1"/>
      <w:marLeft w:val="0"/>
      <w:marRight w:val="0"/>
      <w:marTop w:val="0"/>
      <w:marBottom w:val="0"/>
      <w:divBdr>
        <w:top w:val="none" w:sz="0" w:space="0" w:color="auto"/>
        <w:left w:val="none" w:sz="0" w:space="0" w:color="auto"/>
        <w:bottom w:val="none" w:sz="0" w:space="0" w:color="auto"/>
        <w:right w:val="none" w:sz="0" w:space="0" w:color="auto"/>
      </w:divBdr>
    </w:div>
    <w:div w:id="1969360206">
      <w:bodyDiv w:val="1"/>
      <w:marLeft w:val="0"/>
      <w:marRight w:val="0"/>
      <w:marTop w:val="0"/>
      <w:marBottom w:val="0"/>
      <w:divBdr>
        <w:top w:val="none" w:sz="0" w:space="0" w:color="auto"/>
        <w:left w:val="none" w:sz="0" w:space="0" w:color="auto"/>
        <w:bottom w:val="none" w:sz="0" w:space="0" w:color="auto"/>
        <w:right w:val="none" w:sz="0" w:space="0" w:color="auto"/>
      </w:divBdr>
    </w:div>
    <w:div w:id="2085838194">
      <w:bodyDiv w:val="1"/>
      <w:marLeft w:val="0"/>
      <w:marRight w:val="0"/>
      <w:marTop w:val="0"/>
      <w:marBottom w:val="0"/>
      <w:divBdr>
        <w:top w:val="none" w:sz="0" w:space="0" w:color="auto"/>
        <w:left w:val="none" w:sz="0" w:space="0" w:color="auto"/>
        <w:bottom w:val="none" w:sz="0" w:space="0" w:color="auto"/>
        <w:right w:val="none" w:sz="0" w:space="0" w:color="auto"/>
      </w:divBdr>
    </w:div>
    <w:div w:id="20871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 Clarke</cp:lastModifiedBy>
  <cp:revision>2</cp:revision>
  <dcterms:created xsi:type="dcterms:W3CDTF">2020-10-26T19:58:00Z</dcterms:created>
  <dcterms:modified xsi:type="dcterms:W3CDTF">2020-10-26T19:58:00Z</dcterms:modified>
</cp:coreProperties>
</file>